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7F8" w:rsidRPr="00930FC5" w:rsidRDefault="001A47F8" w:rsidP="007110F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30FC5">
        <w:rPr>
          <w:rFonts w:asciiTheme="minorHAnsi" w:hAnsiTheme="minorHAnsi" w:cstheme="minorHAnsi"/>
          <w:b/>
          <w:sz w:val="28"/>
          <w:szCs w:val="28"/>
        </w:rPr>
        <w:t>BTS COMMERCE INTERNATIONAL</w:t>
      </w:r>
      <w:r w:rsidR="00BB7BC6" w:rsidRPr="00930FC5">
        <w:rPr>
          <w:rFonts w:asciiTheme="minorHAnsi" w:hAnsiTheme="minorHAnsi" w:cstheme="minorHAnsi"/>
          <w:b/>
          <w:sz w:val="28"/>
          <w:szCs w:val="28"/>
        </w:rPr>
        <w:t xml:space="preserve"> - SESSION </w:t>
      </w:r>
      <w:r w:rsidR="003B2E90" w:rsidRPr="00930FC5">
        <w:rPr>
          <w:rFonts w:asciiTheme="minorHAnsi" w:hAnsiTheme="minorHAnsi" w:cstheme="minorHAnsi"/>
          <w:b/>
          <w:sz w:val="28"/>
          <w:szCs w:val="28"/>
        </w:rPr>
        <w:t>202</w:t>
      </w:r>
      <w:r w:rsidR="00843EED">
        <w:rPr>
          <w:rFonts w:asciiTheme="minorHAnsi" w:hAnsiTheme="minorHAnsi" w:cstheme="minorHAnsi"/>
          <w:b/>
          <w:sz w:val="28"/>
          <w:szCs w:val="28"/>
        </w:rPr>
        <w:t>6</w:t>
      </w:r>
    </w:p>
    <w:p w:rsidR="001A47F8" w:rsidRPr="00346B67" w:rsidRDefault="001A47F8" w:rsidP="00513F7B">
      <w:pPr>
        <w:jc w:val="center"/>
        <w:rPr>
          <w:rFonts w:asciiTheme="minorHAnsi" w:hAnsiTheme="minorHAnsi" w:cstheme="minorHAnsi"/>
          <w:b/>
        </w:rPr>
      </w:pPr>
      <w:r w:rsidRPr="00346B67">
        <w:rPr>
          <w:rFonts w:asciiTheme="minorHAnsi" w:hAnsiTheme="minorHAnsi" w:cstheme="minorHAnsi"/>
          <w:b/>
          <w:szCs w:val="24"/>
        </w:rPr>
        <w:t>GUIDE POUR L’ELABORATION</w:t>
      </w:r>
      <w:r w:rsidRPr="00346B67">
        <w:rPr>
          <w:rFonts w:asciiTheme="minorHAnsi" w:hAnsiTheme="minorHAnsi" w:cstheme="minorHAnsi"/>
          <w:b/>
        </w:rPr>
        <w:t xml:space="preserve"> DU DOSSIER ADMINISTRATIF</w:t>
      </w:r>
    </w:p>
    <w:p w:rsidR="00A10B9C" w:rsidRPr="00346B67" w:rsidRDefault="00A10B9C" w:rsidP="001A47F8">
      <w:pPr>
        <w:jc w:val="center"/>
        <w:rPr>
          <w:rFonts w:asciiTheme="minorHAnsi" w:hAnsiTheme="minorHAnsi" w:cstheme="minorHAnsi"/>
          <w:b/>
          <w:color w:val="FF0000"/>
          <w:sz w:val="16"/>
        </w:rPr>
      </w:pPr>
    </w:p>
    <w:p w:rsidR="001E1B02" w:rsidRPr="00346B67" w:rsidRDefault="001E1B02" w:rsidP="007110F5">
      <w:pPr>
        <w:spacing w:after="15"/>
        <w:ind w:left="63" w:right="3" w:hanging="10"/>
        <w:jc w:val="center"/>
        <w:rPr>
          <w:rFonts w:asciiTheme="minorHAnsi" w:hAnsiTheme="minorHAnsi" w:cstheme="minorHAnsi"/>
        </w:rPr>
      </w:pPr>
      <w:r w:rsidRPr="00346B67">
        <w:rPr>
          <w:rFonts w:asciiTheme="minorHAnsi" w:eastAsia="Times New Roman" w:hAnsiTheme="minorHAnsi" w:cstheme="minorHAnsi"/>
          <w:b/>
          <w:sz w:val="24"/>
          <w:szCs w:val="24"/>
        </w:rPr>
        <w:t>Date limite de dépôt</w:t>
      </w:r>
      <w:r w:rsidRPr="00346B67">
        <w:rPr>
          <w:rFonts w:asciiTheme="minorHAnsi" w:eastAsia="Times New Roman" w:hAnsiTheme="minorHAnsi" w:cstheme="minorHAnsi"/>
          <w:sz w:val="24"/>
          <w:szCs w:val="24"/>
        </w:rPr>
        <w:t xml:space="preserve"> : </w:t>
      </w:r>
      <w:r w:rsidR="00513F7B" w:rsidRPr="00346B67">
        <w:rPr>
          <w:rFonts w:asciiTheme="minorHAnsi" w:eastAsia="Times New Roman" w:hAnsiTheme="minorHAnsi" w:cstheme="minorHAnsi"/>
          <w:color w:val="FF0000"/>
          <w:sz w:val="24"/>
          <w:szCs w:val="24"/>
        </w:rPr>
        <w:t>31 mars 202</w:t>
      </w:r>
      <w:r w:rsidR="00843EED">
        <w:rPr>
          <w:rFonts w:asciiTheme="minorHAnsi" w:eastAsia="Times New Roman" w:hAnsiTheme="minorHAnsi" w:cstheme="minorHAnsi"/>
          <w:color w:val="FF0000"/>
          <w:sz w:val="24"/>
          <w:szCs w:val="24"/>
        </w:rPr>
        <w:t>6</w:t>
      </w:r>
      <w:bookmarkStart w:id="0" w:name="_GoBack"/>
      <w:bookmarkEnd w:id="0"/>
      <w:r w:rsidRPr="00346B67">
        <w:rPr>
          <w:rFonts w:asciiTheme="minorHAnsi" w:hAnsiTheme="minorHAnsi" w:cstheme="minorHAnsi"/>
        </w:rPr>
        <w:t xml:space="preserve"> </w:t>
      </w:r>
    </w:p>
    <w:p w:rsidR="00513F7B" w:rsidRPr="00346B67" w:rsidRDefault="00513F7B" w:rsidP="00513F7B">
      <w:pPr>
        <w:jc w:val="center"/>
        <w:rPr>
          <w:rFonts w:asciiTheme="minorHAnsi" w:hAnsiTheme="minorHAnsi" w:cstheme="minorHAnsi"/>
          <w:b/>
          <w:color w:val="FF0000"/>
          <w:sz w:val="16"/>
        </w:rPr>
      </w:pPr>
      <w:r w:rsidRPr="00346B67">
        <w:rPr>
          <w:rFonts w:asciiTheme="minorHAnsi" w:eastAsia="Times New Roman" w:hAnsiTheme="minorHAnsi" w:cstheme="minorHAnsi"/>
          <w:b/>
          <w:color w:val="FF0000"/>
          <w:sz w:val="20"/>
          <w:szCs w:val="20"/>
        </w:rPr>
        <w:t>Dépôt sur Cyclades uniquement</w:t>
      </w:r>
    </w:p>
    <w:p w:rsidR="00A10B9C" w:rsidRPr="00346B67" w:rsidRDefault="001A47F8" w:rsidP="001A47F8">
      <w:pPr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sz w:val="10"/>
          <w:szCs w:val="10"/>
        </w:rPr>
      </w:pPr>
      <w:r w:rsidRPr="00346B67">
        <w:rPr>
          <w:rFonts w:asciiTheme="minorHAnsi" w:hAnsiTheme="minorHAnsi" w:cstheme="minorHAnsi"/>
          <w:b/>
        </w:rPr>
        <w:t>Contenu :</w:t>
      </w:r>
      <w:r w:rsidRPr="00346B67">
        <w:rPr>
          <w:rFonts w:asciiTheme="minorHAnsi" w:hAnsiTheme="minorHAnsi" w:cstheme="minorHAnsi"/>
          <w:sz w:val="20"/>
        </w:rPr>
        <w:t xml:space="preserve"> </w:t>
      </w:r>
    </w:p>
    <w:tbl>
      <w:tblPr>
        <w:tblStyle w:val="Grilledutableau"/>
        <w:tblW w:w="0" w:type="auto"/>
        <w:tblCellMar>
          <w:top w:w="28" w:type="dxa"/>
        </w:tblCellMar>
        <w:tblLook w:val="04A0" w:firstRow="1" w:lastRow="0" w:firstColumn="1" w:lastColumn="0" w:noHBand="0" w:noVBand="1"/>
      </w:tblPr>
      <w:tblGrid>
        <w:gridCol w:w="9962"/>
      </w:tblGrid>
      <w:tr w:rsidR="001A47F8" w:rsidRPr="00346B67" w:rsidTr="001E1B02">
        <w:tc>
          <w:tcPr>
            <w:tcW w:w="9962" w:type="dxa"/>
            <w:tcBorders>
              <w:bottom w:val="single" w:sz="4" w:space="0" w:color="auto"/>
            </w:tcBorders>
          </w:tcPr>
          <w:p w:rsidR="00B23080" w:rsidRPr="00346B67" w:rsidRDefault="00B23080" w:rsidP="00B23080">
            <w:pPr>
              <w:pStyle w:val="Paragraphedeliste"/>
              <w:autoSpaceDE w:val="0"/>
              <w:autoSpaceDN w:val="0"/>
              <w:adjustRightInd w:val="0"/>
              <w:spacing w:after="60"/>
              <w:ind w:left="66"/>
              <w:contextualSpacing w:val="0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346B67">
              <w:rPr>
                <w:rFonts w:asciiTheme="minorHAnsi" w:hAnsiTheme="minorHAnsi" w:cstheme="minorHAnsi"/>
                <w:b/>
                <w:sz w:val="20"/>
              </w:rPr>
              <w:t xml:space="preserve">Pour les candidats sous statut scolaire ou individuels : </w:t>
            </w:r>
          </w:p>
          <w:p w:rsidR="001A47F8" w:rsidRPr="00346B67" w:rsidRDefault="001A47F8" w:rsidP="00706411">
            <w:pPr>
              <w:pStyle w:val="Paragraphedeliste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Theme="minorHAnsi" w:hAnsiTheme="minorHAnsi" w:cstheme="minorHAnsi"/>
                <w:sz w:val="20"/>
              </w:rPr>
            </w:pPr>
            <w:r w:rsidRPr="00346B67">
              <w:rPr>
                <w:rFonts w:asciiTheme="minorHAnsi" w:hAnsiTheme="minorHAnsi" w:cstheme="minorHAnsi"/>
                <w:sz w:val="20"/>
              </w:rPr>
              <w:t>Certificats de stage</w:t>
            </w:r>
            <w:r w:rsidR="00B23080" w:rsidRPr="00346B67">
              <w:rPr>
                <w:rFonts w:asciiTheme="minorHAnsi" w:hAnsiTheme="minorHAnsi" w:cstheme="minorHAnsi"/>
                <w:sz w:val="20"/>
                <w:u w:val="single"/>
              </w:rPr>
              <w:t xml:space="preserve"> </w:t>
            </w:r>
            <w:r w:rsidR="00B23080" w:rsidRPr="00346B67">
              <w:rPr>
                <w:rFonts w:asciiTheme="minorHAnsi" w:hAnsiTheme="minorHAnsi" w:cstheme="minorHAnsi"/>
                <w:sz w:val="20"/>
              </w:rPr>
              <w:t>(</w:t>
            </w:r>
            <w:r w:rsidR="00B23080" w:rsidRPr="00346B67">
              <w:rPr>
                <w:rFonts w:asciiTheme="minorHAnsi" w:hAnsiTheme="minorHAnsi" w:cstheme="minorHAnsi"/>
                <w:b/>
                <w:sz w:val="20"/>
              </w:rPr>
              <w:t>14 à 16 semaines de stage</w:t>
            </w:r>
            <w:r w:rsidR="00B23080" w:rsidRPr="00346B67">
              <w:rPr>
                <w:rFonts w:asciiTheme="minorHAnsi" w:hAnsiTheme="minorHAnsi" w:cstheme="minorHAnsi"/>
                <w:sz w:val="20"/>
              </w:rPr>
              <w:t xml:space="preserve"> obligatoires dont </w:t>
            </w:r>
            <w:r w:rsidR="00B23080" w:rsidRPr="00346B67">
              <w:rPr>
                <w:rFonts w:asciiTheme="minorHAnsi" w:hAnsiTheme="minorHAnsi" w:cstheme="minorHAnsi"/>
                <w:b/>
                <w:sz w:val="20"/>
              </w:rPr>
              <w:t>4 semaines minimum à l’étranger</w:t>
            </w:r>
            <w:r w:rsidR="00B23080" w:rsidRPr="00346B67">
              <w:rPr>
                <w:rFonts w:asciiTheme="minorHAnsi" w:hAnsiTheme="minorHAnsi" w:cstheme="minorHAnsi"/>
                <w:sz w:val="20"/>
              </w:rPr>
              <w:t>)</w:t>
            </w:r>
            <w:r w:rsidRPr="00346B67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:rsidR="006311A7" w:rsidRPr="00346B67" w:rsidRDefault="006311A7" w:rsidP="001E33BC">
            <w:pPr>
              <w:pStyle w:val="Paragraphedeliste"/>
              <w:autoSpaceDE w:val="0"/>
              <w:autoSpaceDN w:val="0"/>
              <w:adjustRightInd w:val="0"/>
              <w:spacing w:after="60"/>
              <w:ind w:left="425"/>
              <w:contextualSpacing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346B67">
              <w:rPr>
                <w:rFonts w:asciiTheme="minorHAnsi" w:hAnsiTheme="minorHAnsi" w:cstheme="minorHAnsi"/>
                <w:sz w:val="20"/>
              </w:rPr>
              <w:t>Les candid</w:t>
            </w:r>
            <w:r w:rsidR="00706411" w:rsidRPr="00346B67">
              <w:rPr>
                <w:rFonts w:asciiTheme="minorHAnsi" w:hAnsiTheme="minorHAnsi" w:cstheme="minorHAnsi"/>
                <w:sz w:val="20"/>
              </w:rPr>
              <w:t>ats ayant passé le BTS CI à une session</w:t>
            </w:r>
            <w:r w:rsidRPr="00346B67">
              <w:rPr>
                <w:rFonts w:asciiTheme="minorHAnsi" w:hAnsiTheme="minorHAnsi" w:cstheme="minorHAnsi"/>
                <w:sz w:val="20"/>
              </w:rPr>
              <w:t xml:space="preserve"> antérieure doivent fournir l’ensemble des certificats correspond</w:t>
            </w:r>
            <w:r w:rsidR="000C22D0" w:rsidRPr="00346B67">
              <w:rPr>
                <w:rFonts w:asciiTheme="minorHAnsi" w:hAnsiTheme="minorHAnsi" w:cstheme="minorHAnsi"/>
                <w:sz w:val="20"/>
              </w:rPr>
              <w:t>ant</w:t>
            </w:r>
            <w:r w:rsidRPr="00346B67">
              <w:rPr>
                <w:rFonts w:asciiTheme="minorHAnsi" w:hAnsiTheme="minorHAnsi" w:cstheme="minorHAnsi"/>
                <w:sz w:val="20"/>
              </w:rPr>
              <w:t xml:space="preserve"> à la totalité de leur formation</w:t>
            </w:r>
          </w:p>
          <w:p w:rsidR="00B23080" w:rsidRPr="00346B67" w:rsidRDefault="00893F82" w:rsidP="00B2308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Theme="minorHAnsi" w:hAnsiTheme="minorHAnsi" w:cstheme="minorHAnsi"/>
              </w:rPr>
            </w:pPr>
            <w:r w:rsidRPr="00346B67">
              <w:rPr>
                <w:rFonts w:asciiTheme="minorHAnsi" w:hAnsiTheme="minorHAnsi" w:cstheme="minorHAnsi"/>
                <w:b/>
              </w:rPr>
              <w:t>Pour les candidats sous statut salarié</w:t>
            </w:r>
            <w:r w:rsidR="00706411" w:rsidRPr="00346B67">
              <w:rPr>
                <w:rFonts w:asciiTheme="minorHAnsi" w:hAnsiTheme="minorHAnsi" w:cstheme="minorHAnsi"/>
              </w:rPr>
              <w:t xml:space="preserve"> : </w:t>
            </w:r>
          </w:p>
          <w:p w:rsidR="00AE415E" w:rsidRPr="00346B67" w:rsidRDefault="001A47F8" w:rsidP="00706411">
            <w:pPr>
              <w:pStyle w:val="Paragraphedeliste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346B67">
              <w:rPr>
                <w:rFonts w:asciiTheme="minorHAnsi" w:hAnsiTheme="minorHAnsi" w:cstheme="minorHAnsi"/>
                <w:sz w:val="20"/>
              </w:rPr>
              <w:t>Contrat de travail attestant du statut de salarié (contrat d’apprentissage ou de professionnalisation</w:t>
            </w:r>
            <w:r w:rsidR="001E1B02" w:rsidRPr="00346B67">
              <w:rPr>
                <w:rFonts w:asciiTheme="minorHAnsi" w:hAnsiTheme="minorHAnsi" w:cstheme="minorHAnsi"/>
                <w:sz w:val="20"/>
              </w:rPr>
              <w:t xml:space="preserve">, contrat </w:t>
            </w:r>
            <w:r w:rsidR="00893F82" w:rsidRPr="00346B67">
              <w:rPr>
                <w:rFonts w:asciiTheme="minorHAnsi" w:hAnsiTheme="minorHAnsi" w:cstheme="minorHAnsi"/>
                <w:sz w:val="20"/>
              </w:rPr>
              <w:t>de travail</w:t>
            </w:r>
            <w:r w:rsidRPr="00346B67">
              <w:rPr>
                <w:rFonts w:asciiTheme="minorHAnsi" w:hAnsiTheme="minorHAnsi" w:cstheme="minorHAnsi"/>
                <w:sz w:val="20"/>
              </w:rPr>
              <w:t>)</w:t>
            </w:r>
            <w:r w:rsidR="00AE415E" w:rsidRPr="00346B67">
              <w:rPr>
                <w:rFonts w:asciiTheme="minorHAnsi" w:hAnsiTheme="minorHAnsi" w:cstheme="minorHAnsi"/>
              </w:rPr>
              <w:t xml:space="preserve"> </w:t>
            </w:r>
          </w:p>
          <w:p w:rsidR="00AE415E" w:rsidRPr="00346B67" w:rsidRDefault="003656FD" w:rsidP="00706411">
            <w:pPr>
              <w:pStyle w:val="Paragraphedeliste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</w:rPr>
            </w:pPr>
            <w:r w:rsidRPr="00346B67">
              <w:rPr>
                <w:rFonts w:asciiTheme="minorHAnsi" w:hAnsiTheme="minorHAnsi" w:cstheme="minorHAnsi"/>
                <w:sz w:val="20"/>
              </w:rPr>
              <w:t xml:space="preserve">Certificat de stage ou </w:t>
            </w:r>
            <w:r w:rsidR="00AE415E" w:rsidRPr="00346B67">
              <w:rPr>
                <w:rFonts w:asciiTheme="minorHAnsi" w:hAnsiTheme="minorHAnsi" w:cstheme="minorHAnsi"/>
                <w:sz w:val="20"/>
              </w:rPr>
              <w:t>att</w:t>
            </w:r>
            <w:r w:rsidRPr="00346B67">
              <w:rPr>
                <w:rFonts w:asciiTheme="minorHAnsi" w:hAnsiTheme="minorHAnsi" w:cstheme="minorHAnsi"/>
                <w:sz w:val="20"/>
              </w:rPr>
              <w:t>estation de séjour à l’étranger</w:t>
            </w:r>
            <w:r w:rsidR="00AE415E" w:rsidRPr="00346B67">
              <w:rPr>
                <w:rFonts w:asciiTheme="minorHAnsi" w:hAnsiTheme="minorHAnsi" w:cstheme="minorHAnsi"/>
                <w:sz w:val="20"/>
              </w:rPr>
              <w:t xml:space="preserve"> (4 semaines minimum)</w:t>
            </w:r>
          </w:p>
          <w:p w:rsidR="001A47F8" w:rsidRPr="00346B67" w:rsidRDefault="001A47F8" w:rsidP="00C82985">
            <w:pPr>
              <w:pStyle w:val="Paragraphedeliste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Theme="minorHAnsi" w:hAnsiTheme="minorHAnsi" w:cstheme="minorHAnsi"/>
                <w:sz w:val="20"/>
              </w:rPr>
            </w:pPr>
            <w:r w:rsidRPr="00346B67">
              <w:rPr>
                <w:rFonts w:asciiTheme="minorHAnsi" w:hAnsiTheme="minorHAnsi" w:cstheme="minorHAnsi"/>
                <w:sz w:val="20"/>
              </w:rPr>
              <w:t xml:space="preserve">Attestation précisant les activités </w:t>
            </w:r>
            <w:r w:rsidR="00706411" w:rsidRPr="00346B67">
              <w:rPr>
                <w:rFonts w:asciiTheme="minorHAnsi" w:hAnsiTheme="minorHAnsi" w:cstheme="minorHAnsi"/>
                <w:sz w:val="20"/>
              </w:rPr>
              <w:t xml:space="preserve">et missions </w:t>
            </w:r>
            <w:r w:rsidR="001E1B02" w:rsidRPr="00346B67">
              <w:rPr>
                <w:rFonts w:asciiTheme="minorHAnsi" w:hAnsiTheme="minorHAnsi" w:cstheme="minorHAnsi"/>
                <w:sz w:val="20"/>
              </w:rPr>
              <w:t>du salarié</w:t>
            </w:r>
            <w:r w:rsidRPr="00346B67">
              <w:rPr>
                <w:rFonts w:asciiTheme="minorHAnsi" w:hAnsiTheme="minorHAnsi" w:cstheme="minorHAnsi"/>
                <w:sz w:val="20"/>
              </w:rPr>
              <w:t xml:space="preserve"> en entreprise</w:t>
            </w:r>
            <w:r w:rsidR="003656FD" w:rsidRPr="00346B67">
              <w:rPr>
                <w:rFonts w:asciiTheme="minorHAnsi" w:hAnsiTheme="minorHAnsi" w:cstheme="minorHAnsi"/>
                <w:sz w:val="20"/>
              </w:rPr>
              <w:t xml:space="preserve"> (</w:t>
            </w:r>
            <w:r w:rsidR="00706411" w:rsidRPr="00346B67">
              <w:rPr>
                <w:rFonts w:asciiTheme="minorHAnsi" w:hAnsiTheme="minorHAnsi" w:cstheme="minorHAnsi"/>
                <w:sz w:val="20"/>
              </w:rPr>
              <w:t>en cas de pluralité de contrats</w:t>
            </w:r>
            <w:r w:rsidR="003656FD" w:rsidRPr="00346B67">
              <w:rPr>
                <w:rFonts w:asciiTheme="minorHAnsi" w:hAnsiTheme="minorHAnsi" w:cstheme="minorHAnsi"/>
                <w:sz w:val="20"/>
              </w:rPr>
              <w:t>,</w:t>
            </w:r>
            <w:r w:rsidR="00706411" w:rsidRPr="00346B67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3656FD" w:rsidRPr="00346B67">
              <w:rPr>
                <w:rFonts w:asciiTheme="minorHAnsi" w:hAnsiTheme="minorHAnsi" w:cstheme="minorHAnsi"/>
                <w:sz w:val="20"/>
              </w:rPr>
              <w:t>produire un</w:t>
            </w:r>
            <w:r w:rsidR="00706411" w:rsidRPr="00346B67">
              <w:rPr>
                <w:rFonts w:asciiTheme="minorHAnsi" w:hAnsiTheme="minorHAnsi" w:cstheme="minorHAnsi"/>
                <w:sz w:val="20"/>
              </w:rPr>
              <w:t xml:space="preserve">e </w:t>
            </w:r>
            <w:r w:rsidR="003656FD" w:rsidRPr="00346B67">
              <w:rPr>
                <w:rFonts w:asciiTheme="minorHAnsi" w:hAnsiTheme="minorHAnsi" w:cstheme="minorHAnsi"/>
                <w:sz w:val="20"/>
              </w:rPr>
              <w:t>attestation par employeur)</w:t>
            </w:r>
            <w:r w:rsidR="00C82985" w:rsidRPr="00346B67">
              <w:rPr>
                <w:rFonts w:asciiTheme="minorHAnsi" w:hAnsiTheme="minorHAnsi" w:cstheme="minorHAnsi"/>
                <w:sz w:val="20"/>
              </w:rPr>
              <w:t xml:space="preserve"> sur papier libre à entête de l’entreprise.</w:t>
            </w:r>
          </w:p>
          <w:p w:rsidR="00706411" w:rsidRPr="00346B67" w:rsidRDefault="00706411" w:rsidP="00C82985">
            <w:pPr>
              <w:pStyle w:val="Paragraphedeliste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Theme="minorHAnsi" w:hAnsiTheme="minorHAnsi" w:cstheme="minorHAnsi"/>
                <w:sz w:val="20"/>
              </w:rPr>
            </w:pPr>
            <w:r w:rsidRPr="00346B67">
              <w:rPr>
                <w:rFonts w:asciiTheme="minorHAnsi" w:hAnsiTheme="minorHAnsi" w:cstheme="minorHAnsi"/>
                <w:sz w:val="20"/>
              </w:rPr>
              <w:t>Attestation précisant les activités et missions effectuées à l’étranger (en cas de pluralité de contrats, produire une attestation par contrat)</w:t>
            </w:r>
            <w:r w:rsidR="00C82985" w:rsidRPr="00346B67">
              <w:rPr>
                <w:rFonts w:asciiTheme="minorHAnsi" w:hAnsiTheme="minorHAnsi" w:cstheme="minorHAnsi"/>
                <w:sz w:val="20"/>
              </w:rPr>
              <w:t xml:space="preserve"> sur papier libre à entête de l’entreprise.</w:t>
            </w:r>
          </w:p>
          <w:p w:rsidR="007110F5" w:rsidRPr="00346B67" w:rsidRDefault="00706411" w:rsidP="00077EAC">
            <w:pPr>
              <w:pStyle w:val="Paragraphedeliste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346B67">
              <w:rPr>
                <w:rFonts w:asciiTheme="minorHAnsi" w:hAnsiTheme="minorHAnsi" w:cstheme="minorHAnsi"/>
                <w:sz w:val="20"/>
              </w:rPr>
              <w:t xml:space="preserve">Pour les apprentis : Certificat de l’employeur confirmant le statut du candidat comme apprenti et les dates de début et fin de contrat </w:t>
            </w:r>
            <w:r w:rsidR="00C021AF" w:rsidRPr="00346B67">
              <w:rPr>
                <w:rFonts w:asciiTheme="minorHAnsi" w:hAnsiTheme="minorHAnsi" w:cstheme="minorHAnsi"/>
                <w:sz w:val="20"/>
              </w:rPr>
              <w:t>(attestation de présence en entreprise)</w:t>
            </w:r>
            <w:r w:rsidR="007110F5" w:rsidRPr="00346B67">
              <w:rPr>
                <w:rFonts w:asciiTheme="minorHAnsi" w:hAnsiTheme="minorHAnsi" w:cstheme="minorHAnsi"/>
                <w:sz w:val="20"/>
              </w:rPr>
              <w:br/>
            </w:r>
          </w:p>
          <w:p w:rsidR="00615E9E" w:rsidRPr="00346B67" w:rsidRDefault="007110F5" w:rsidP="007110F5">
            <w:pPr>
              <w:rPr>
                <w:rFonts w:asciiTheme="minorHAnsi" w:hAnsiTheme="minorHAnsi" w:cstheme="minorHAnsi"/>
                <w:b/>
              </w:rPr>
            </w:pPr>
            <w:r w:rsidRPr="00346B67">
              <w:rPr>
                <w:rFonts w:asciiTheme="minorHAnsi" w:hAnsiTheme="minorHAnsi" w:cstheme="minorHAnsi"/>
                <w:b/>
              </w:rPr>
              <w:t>Pour les candidats ayant changé de catégorie</w:t>
            </w:r>
            <w:r w:rsidR="001F0703" w:rsidRPr="00346B67">
              <w:rPr>
                <w:rFonts w:asciiTheme="minorHAnsi" w:hAnsiTheme="minorHAnsi" w:cstheme="minorHAnsi"/>
                <w:b/>
              </w:rPr>
              <w:t xml:space="preserve"> (scolaire ou apprentissage)</w:t>
            </w:r>
            <w:r w:rsidRPr="00346B67">
              <w:rPr>
                <w:rFonts w:asciiTheme="minorHAnsi" w:hAnsiTheme="minorHAnsi" w:cstheme="minorHAnsi"/>
                <w:b/>
              </w:rPr>
              <w:t xml:space="preserve"> entre la première et deuxième année :</w:t>
            </w:r>
          </w:p>
          <w:p w:rsidR="00615E9E" w:rsidRPr="00346B67" w:rsidRDefault="001A47F8" w:rsidP="00615E9E">
            <w:pPr>
              <w:pStyle w:val="Paragraphedeliste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</w:rPr>
            </w:pPr>
            <w:r w:rsidRPr="00346B67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615E9E" w:rsidRPr="00346B67">
              <w:rPr>
                <w:rFonts w:asciiTheme="minorHAnsi" w:hAnsiTheme="minorHAnsi" w:cstheme="minorHAnsi"/>
                <w:sz w:val="20"/>
              </w:rPr>
              <w:t xml:space="preserve">Certificats de stage </w:t>
            </w:r>
            <w:r w:rsidR="001073B5" w:rsidRPr="00346B67">
              <w:rPr>
                <w:rFonts w:asciiTheme="minorHAnsi" w:hAnsiTheme="minorHAnsi" w:cstheme="minorHAnsi"/>
                <w:sz w:val="20"/>
              </w:rPr>
              <w:t xml:space="preserve">de l’année en voie scolaire </w:t>
            </w:r>
            <w:r w:rsidR="001F0703" w:rsidRPr="00346B67">
              <w:rPr>
                <w:rFonts w:asciiTheme="minorHAnsi" w:hAnsiTheme="minorHAnsi" w:cstheme="minorHAnsi"/>
                <w:sz w:val="20"/>
              </w:rPr>
              <w:t>(1ere ou 2</w:t>
            </w:r>
            <w:r w:rsidR="001F0703" w:rsidRPr="00346B67">
              <w:rPr>
                <w:rFonts w:asciiTheme="minorHAnsi" w:hAnsiTheme="minorHAnsi" w:cstheme="minorHAnsi"/>
                <w:sz w:val="20"/>
                <w:vertAlign w:val="superscript"/>
              </w:rPr>
              <w:t>e</w:t>
            </w:r>
            <w:r w:rsidR="001F0703" w:rsidRPr="00346B67">
              <w:rPr>
                <w:rFonts w:asciiTheme="minorHAnsi" w:hAnsiTheme="minorHAnsi" w:cstheme="minorHAnsi"/>
                <w:sz w:val="20"/>
              </w:rPr>
              <w:t xml:space="preserve"> année).</w:t>
            </w:r>
          </w:p>
          <w:p w:rsidR="00615E9E" w:rsidRPr="00346B67" w:rsidRDefault="00615E9E" w:rsidP="00615E9E">
            <w:pPr>
              <w:pStyle w:val="Paragraphedeliste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</w:rPr>
            </w:pPr>
            <w:r w:rsidRPr="00346B67">
              <w:rPr>
                <w:rFonts w:asciiTheme="minorHAnsi" w:hAnsiTheme="minorHAnsi" w:cstheme="minorHAnsi"/>
                <w:sz w:val="20"/>
              </w:rPr>
              <w:t>Contrat de travail attestant du statut de salarié (contrat d’apprentissage ou de professionnalisation, contrat de travail)</w:t>
            </w:r>
          </w:p>
          <w:p w:rsidR="00615E9E" w:rsidRPr="00346B67" w:rsidRDefault="00615E9E" w:rsidP="00615E9E">
            <w:pPr>
              <w:pStyle w:val="Paragraphedeliste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</w:rPr>
            </w:pPr>
            <w:r w:rsidRPr="00346B67">
              <w:rPr>
                <w:rFonts w:asciiTheme="minorHAnsi" w:hAnsiTheme="minorHAnsi" w:cstheme="minorHAnsi"/>
                <w:sz w:val="20"/>
              </w:rPr>
              <w:t>Certificat de stage ou attestation de séjour à l’étranger (4 semaines minimum)</w:t>
            </w:r>
          </w:p>
          <w:p w:rsidR="00615E9E" w:rsidRPr="00346B67" w:rsidRDefault="00615E9E" w:rsidP="00615E9E">
            <w:pPr>
              <w:pStyle w:val="Paragraphedeliste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</w:rPr>
            </w:pPr>
            <w:r w:rsidRPr="00346B67">
              <w:rPr>
                <w:rFonts w:asciiTheme="minorHAnsi" w:hAnsiTheme="minorHAnsi" w:cstheme="minorHAnsi"/>
                <w:sz w:val="20"/>
              </w:rPr>
              <w:t>Attestation précisant les activités et missions du salarié en entreprise (en cas de pluralité de contrats, produire une attestation par employeur) sur papier libre à entête de l’entreprise.</w:t>
            </w:r>
          </w:p>
          <w:p w:rsidR="00615E9E" w:rsidRPr="00346B67" w:rsidRDefault="00615E9E" w:rsidP="00615E9E">
            <w:pPr>
              <w:pStyle w:val="Paragraphedeliste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</w:rPr>
            </w:pPr>
            <w:r w:rsidRPr="00346B67">
              <w:rPr>
                <w:rFonts w:asciiTheme="minorHAnsi" w:hAnsiTheme="minorHAnsi" w:cstheme="minorHAnsi"/>
                <w:sz w:val="20"/>
              </w:rPr>
              <w:t>Attestation précisant les activités et missions effectuées à l’étranger (en cas de pluralité de contrats, produire une attestation par contrat) sur papier libre à entête de l’entreprise.</w:t>
            </w:r>
          </w:p>
          <w:p w:rsidR="00615E9E" w:rsidRPr="00346B67" w:rsidRDefault="00615E9E" w:rsidP="00615E9E">
            <w:pPr>
              <w:pStyle w:val="Paragraphedeliste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rFonts w:asciiTheme="minorHAnsi" w:hAnsiTheme="minorHAnsi" w:cstheme="minorHAnsi"/>
                <w:sz w:val="20"/>
              </w:rPr>
            </w:pPr>
            <w:r w:rsidRPr="00346B67">
              <w:rPr>
                <w:rFonts w:asciiTheme="minorHAnsi" w:hAnsiTheme="minorHAnsi" w:cstheme="minorHAnsi"/>
                <w:sz w:val="20"/>
              </w:rPr>
              <w:t>Pour les apprentis : Certificat de l’employeur confirmant le statut du candidat comme apprenti et les dates de début et fin de contrat (attestation de présence en entreprise)</w:t>
            </w:r>
          </w:p>
          <w:p w:rsidR="00893F82" w:rsidRPr="00346B67" w:rsidRDefault="00893F82" w:rsidP="00893F82">
            <w:pPr>
              <w:pStyle w:val="Paragraphedeliste"/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A10B9C" w:rsidRPr="00346B67" w:rsidRDefault="00A10B9C" w:rsidP="001A47F8">
      <w:pPr>
        <w:jc w:val="both"/>
        <w:rPr>
          <w:rFonts w:asciiTheme="minorHAnsi" w:hAnsiTheme="minorHAnsi" w:cstheme="minorHAnsi"/>
          <w:sz w:val="20"/>
        </w:rPr>
      </w:pPr>
    </w:p>
    <w:p w:rsidR="00513F7B" w:rsidRPr="00346B67" w:rsidRDefault="001E1B02" w:rsidP="001A47F8">
      <w:pPr>
        <w:jc w:val="both"/>
        <w:rPr>
          <w:rFonts w:asciiTheme="minorHAnsi" w:hAnsiTheme="minorHAnsi" w:cstheme="minorHAnsi"/>
          <w:sz w:val="20"/>
          <w:szCs w:val="20"/>
        </w:rPr>
      </w:pPr>
      <w:r w:rsidRPr="00346B67">
        <w:rPr>
          <w:rFonts w:asciiTheme="minorHAnsi" w:hAnsiTheme="minorHAnsi" w:cstheme="minorHAnsi"/>
          <w:sz w:val="20"/>
          <w:szCs w:val="20"/>
        </w:rPr>
        <w:t xml:space="preserve">Si la durée du stage ou de présence en entreprise est inférieure à celle requise par la réglementation de l’examen et/ou si les documents indiqués dans cet encadré ne sont pas visés ou signés par les personnes habilitées, </w:t>
      </w:r>
      <w:r w:rsidRPr="00346B67">
        <w:rPr>
          <w:rFonts w:asciiTheme="minorHAnsi" w:hAnsiTheme="minorHAnsi" w:cstheme="minorHAnsi"/>
          <w:b/>
          <w:sz w:val="20"/>
          <w:szCs w:val="20"/>
        </w:rPr>
        <w:t xml:space="preserve">le dossier </w:t>
      </w:r>
      <w:r w:rsidR="00893F82" w:rsidRPr="00346B67">
        <w:rPr>
          <w:rFonts w:asciiTheme="minorHAnsi" w:hAnsiTheme="minorHAnsi" w:cstheme="minorHAnsi"/>
          <w:b/>
          <w:sz w:val="20"/>
          <w:szCs w:val="20"/>
        </w:rPr>
        <w:t xml:space="preserve">administratif </w:t>
      </w:r>
      <w:r w:rsidRPr="00346B67">
        <w:rPr>
          <w:rFonts w:asciiTheme="minorHAnsi" w:hAnsiTheme="minorHAnsi" w:cstheme="minorHAnsi"/>
          <w:b/>
          <w:sz w:val="20"/>
          <w:szCs w:val="20"/>
        </w:rPr>
        <w:t>sera déclaré « non valide </w:t>
      </w:r>
      <w:r w:rsidRPr="00346B67">
        <w:rPr>
          <w:rFonts w:asciiTheme="minorHAnsi" w:hAnsiTheme="minorHAnsi" w:cstheme="minorHAnsi"/>
          <w:sz w:val="20"/>
          <w:szCs w:val="20"/>
        </w:rPr>
        <w:t>»</w:t>
      </w:r>
      <w:r w:rsidR="00893F82" w:rsidRPr="00346B67">
        <w:rPr>
          <w:rFonts w:asciiTheme="minorHAnsi" w:hAnsiTheme="minorHAnsi" w:cstheme="minorHAnsi"/>
          <w:sz w:val="20"/>
          <w:szCs w:val="20"/>
        </w:rPr>
        <w:t xml:space="preserve"> et </w:t>
      </w:r>
      <w:r w:rsidR="00893F82" w:rsidRPr="00346B67">
        <w:rPr>
          <w:rFonts w:asciiTheme="minorHAnsi" w:hAnsiTheme="minorHAnsi" w:cstheme="minorHAnsi"/>
          <w:b/>
          <w:sz w:val="20"/>
          <w:szCs w:val="20"/>
        </w:rPr>
        <w:t>les épreuves E4 et E6 seront déclarées « non valides »</w:t>
      </w:r>
    </w:p>
    <w:p w:rsidR="00513F7B" w:rsidRPr="00346B67" w:rsidRDefault="00513F7B" w:rsidP="001A47F8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1E1B02" w:rsidRPr="00346B67" w:rsidRDefault="001E1B02" w:rsidP="001A47F8">
      <w:pPr>
        <w:jc w:val="both"/>
        <w:rPr>
          <w:rFonts w:asciiTheme="minorHAnsi" w:hAnsiTheme="minorHAnsi" w:cstheme="minorHAnsi"/>
          <w:sz w:val="20"/>
          <w:szCs w:val="20"/>
        </w:rPr>
      </w:pPr>
      <w:r w:rsidRPr="00346B67">
        <w:rPr>
          <w:rFonts w:asciiTheme="minorHAnsi" w:hAnsiTheme="minorHAnsi" w:cstheme="minorHAnsi"/>
          <w:sz w:val="20"/>
          <w:szCs w:val="20"/>
        </w:rPr>
        <w:t>Le candidat ne pourra pas se voir délivrer le diplôme. Il pourra néanmoins passer les autres épreuves et en conserver les éventuels bénéfices de notes pour les cinq sessions suivantes.</w:t>
      </w:r>
    </w:p>
    <w:p w:rsidR="00513F7B" w:rsidRPr="00346B67" w:rsidRDefault="00513F7B" w:rsidP="001A47F8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1A47F8" w:rsidRPr="00346B67" w:rsidRDefault="001A47F8" w:rsidP="001A47F8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346B67">
        <w:rPr>
          <w:rFonts w:asciiTheme="minorHAnsi" w:hAnsiTheme="minorHAnsi" w:cstheme="minorHAnsi"/>
          <w:b/>
          <w:sz w:val="20"/>
          <w:szCs w:val="20"/>
        </w:rPr>
        <w:t xml:space="preserve">Par ailleurs, la non-validité </w:t>
      </w:r>
      <w:r w:rsidR="001E1B02" w:rsidRPr="00346B67">
        <w:rPr>
          <w:rFonts w:asciiTheme="minorHAnsi" w:hAnsiTheme="minorHAnsi" w:cstheme="minorHAnsi"/>
          <w:b/>
          <w:sz w:val="20"/>
          <w:szCs w:val="20"/>
        </w:rPr>
        <w:t>est également</w:t>
      </w:r>
      <w:r w:rsidRPr="00346B67">
        <w:rPr>
          <w:rFonts w:asciiTheme="minorHAnsi" w:hAnsiTheme="minorHAnsi" w:cstheme="minorHAnsi"/>
          <w:b/>
          <w:sz w:val="20"/>
          <w:szCs w:val="20"/>
        </w:rPr>
        <w:t xml:space="preserve"> prononcée dans les cas suivants :</w:t>
      </w:r>
    </w:p>
    <w:p w:rsidR="001A47F8" w:rsidRPr="00346B67" w:rsidRDefault="001A47F8" w:rsidP="001A47F8">
      <w:pPr>
        <w:pStyle w:val="Paragraphedeliste"/>
        <w:numPr>
          <w:ilvl w:val="0"/>
          <w:numId w:val="2"/>
        </w:numPr>
        <w:spacing w:after="24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  <w:r w:rsidRPr="00346B67">
        <w:rPr>
          <w:rFonts w:asciiTheme="minorHAnsi" w:eastAsiaTheme="minorHAnsi" w:hAnsiTheme="minorHAnsi" w:cstheme="minorHAnsi"/>
          <w:sz w:val="20"/>
          <w:lang w:eastAsia="en-US"/>
        </w:rPr>
        <w:t>Absence de dépôt de dossier ;</w:t>
      </w:r>
    </w:p>
    <w:p w:rsidR="00E57A42" w:rsidRPr="00346B67" w:rsidRDefault="00893F82" w:rsidP="00893F82">
      <w:pPr>
        <w:pStyle w:val="Paragraphedeliste"/>
        <w:numPr>
          <w:ilvl w:val="0"/>
          <w:numId w:val="2"/>
        </w:numPr>
        <w:ind w:left="714" w:hanging="357"/>
        <w:jc w:val="both"/>
        <w:rPr>
          <w:rFonts w:asciiTheme="minorHAnsi" w:hAnsiTheme="minorHAnsi" w:cstheme="minorHAnsi"/>
          <w:sz w:val="20"/>
        </w:rPr>
      </w:pPr>
      <w:r w:rsidRPr="00346B67">
        <w:rPr>
          <w:rFonts w:asciiTheme="minorHAnsi" w:eastAsiaTheme="minorHAnsi" w:hAnsiTheme="minorHAnsi" w:cstheme="minorHAnsi"/>
          <w:sz w:val="20"/>
          <w:lang w:eastAsia="en-US"/>
        </w:rPr>
        <w:t>D</w:t>
      </w:r>
      <w:r w:rsidR="001A47F8" w:rsidRPr="00346B67">
        <w:rPr>
          <w:rFonts w:asciiTheme="minorHAnsi" w:eastAsiaTheme="minorHAnsi" w:hAnsiTheme="minorHAnsi" w:cstheme="minorHAnsi"/>
          <w:sz w:val="20"/>
          <w:lang w:eastAsia="en-US"/>
        </w:rPr>
        <w:t>épôt de dossier au-delà de la date fixé</w:t>
      </w:r>
      <w:r w:rsidR="00C53D33" w:rsidRPr="00346B67">
        <w:rPr>
          <w:rFonts w:asciiTheme="minorHAnsi" w:eastAsiaTheme="minorHAnsi" w:hAnsiTheme="minorHAnsi" w:cstheme="minorHAnsi"/>
          <w:sz w:val="20"/>
          <w:lang w:eastAsia="en-US"/>
        </w:rPr>
        <w:t>e par l’autorité organisatrice (</w:t>
      </w:r>
      <w:r w:rsidR="00513F7B" w:rsidRPr="00346B67">
        <w:rPr>
          <w:rFonts w:asciiTheme="minorHAnsi" w:eastAsiaTheme="minorHAnsi" w:hAnsiTheme="minorHAnsi" w:cstheme="minorHAnsi"/>
          <w:sz w:val="20"/>
          <w:lang w:eastAsia="en-US"/>
        </w:rPr>
        <w:t>31 mars 2025</w:t>
      </w:r>
      <w:r w:rsidR="00C53D33" w:rsidRPr="00346B67">
        <w:rPr>
          <w:rFonts w:asciiTheme="minorHAnsi" w:eastAsiaTheme="minorHAnsi" w:hAnsiTheme="minorHAnsi" w:cstheme="minorHAnsi"/>
          <w:sz w:val="20"/>
          <w:lang w:eastAsia="en-US"/>
        </w:rPr>
        <w:t>)</w:t>
      </w:r>
    </w:p>
    <w:p w:rsidR="00893F82" w:rsidRPr="00346B67" w:rsidRDefault="00893F82" w:rsidP="00893F82">
      <w:pPr>
        <w:spacing w:after="240"/>
        <w:jc w:val="both"/>
        <w:rPr>
          <w:rFonts w:asciiTheme="minorHAnsi" w:hAnsiTheme="minorHAnsi" w:cstheme="minorHAnsi"/>
          <w:sz w:val="20"/>
        </w:rPr>
      </w:pPr>
      <w:r w:rsidRPr="00346B67">
        <w:rPr>
          <w:rFonts w:asciiTheme="minorHAnsi" w:hAnsiTheme="minorHAnsi" w:cstheme="minorHAnsi"/>
          <w:b/>
          <w:sz w:val="20"/>
        </w:rPr>
        <w:t>Si les dossiers professionnels E4 ou E6 sont non déposés ou après la date fixée, les épreuves E4 ou E6 seront déclarées « non valides »</w:t>
      </w:r>
      <w:r w:rsidR="00305C73" w:rsidRPr="00346B67">
        <w:rPr>
          <w:rFonts w:asciiTheme="minorHAnsi" w:hAnsiTheme="minorHAnsi" w:cstheme="minorHAnsi"/>
          <w:b/>
          <w:sz w:val="20"/>
        </w:rPr>
        <w:t xml:space="preserve"> et le candidat ne pourra pas passer son/ses épreuve(s) orale(s) professionnelle(s)</w:t>
      </w:r>
      <w:r w:rsidRPr="00346B67">
        <w:rPr>
          <w:rFonts w:asciiTheme="minorHAnsi" w:hAnsiTheme="minorHAnsi" w:cstheme="minorHAnsi"/>
          <w:b/>
          <w:sz w:val="20"/>
        </w:rPr>
        <w:t>.</w:t>
      </w:r>
    </w:p>
    <w:sectPr w:rsidR="00893F82" w:rsidRPr="00346B67" w:rsidSect="00615E9E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985" w:right="964" w:bottom="964" w:left="964" w:header="930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396" w:rsidRDefault="00177396" w:rsidP="00323FF1">
      <w:r>
        <w:separator/>
      </w:r>
    </w:p>
  </w:endnote>
  <w:endnote w:type="continuationSeparator" w:id="0">
    <w:p w:rsidR="00177396" w:rsidRDefault="00177396" w:rsidP="00323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Marianne">
    <w:altName w:val="Times New Roman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A6A" w:rsidRPr="005D0CFB" w:rsidRDefault="00370A6A" w:rsidP="00370A6A">
    <w:pPr>
      <w:pStyle w:val="Pieddepage"/>
      <w:rPr>
        <w:noProof/>
        <w:sz w:val="16"/>
      </w:rPr>
    </w:pPr>
    <w:r w:rsidRPr="005D0CFB">
      <w:rPr>
        <w:noProof/>
        <w:sz w:val="16"/>
      </w:rPr>
      <w:t>SIEC –</w:t>
    </w:r>
    <w:r w:rsidR="00E53D3F" w:rsidRPr="005D0CFB">
      <w:rPr>
        <w:noProof/>
        <w:sz w:val="16"/>
      </w:rPr>
      <w:t xml:space="preserve"> </w:t>
    </w:r>
    <w:r w:rsidRPr="005D0CFB">
      <w:rPr>
        <w:noProof/>
        <w:sz w:val="16"/>
      </w:rPr>
      <w:t>M</w:t>
    </w:r>
    <w:r w:rsidR="00E53D3F" w:rsidRPr="005D0CFB">
      <w:rPr>
        <w:noProof/>
        <w:sz w:val="16"/>
      </w:rPr>
      <w:t>aison des examens</w:t>
    </w:r>
    <w:r w:rsidR="00E53D3F" w:rsidRPr="005D0CFB">
      <w:rPr>
        <w:noProof/>
        <w:sz w:val="16"/>
      </w:rPr>
      <w:br/>
      <w:t>7</w:t>
    </w:r>
    <w:r w:rsidR="008672C0" w:rsidRPr="005D0CFB">
      <w:rPr>
        <w:noProof/>
        <w:sz w:val="16"/>
      </w:rPr>
      <w:t xml:space="preserve"> rue Ernest </w:t>
    </w:r>
    <w:r w:rsidRPr="005D0CFB">
      <w:rPr>
        <w:noProof/>
        <w:sz w:val="16"/>
      </w:rPr>
      <w:t xml:space="preserve">Renan </w:t>
    </w:r>
  </w:p>
  <w:p w:rsidR="00370A6A" w:rsidRPr="005D0CFB" w:rsidRDefault="0023664B" w:rsidP="00370A6A">
    <w:pPr>
      <w:pStyle w:val="Pieddepage"/>
      <w:rPr>
        <w:noProof/>
        <w:sz w:val="16"/>
      </w:rPr>
    </w:pPr>
    <w:r w:rsidRPr="005D0CFB">
      <w:rPr>
        <w:noProof/>
        <w:sz w:val="16"/>
        <w:lang w:eastAsia="fr-FR"/>
      </w:rPr>
      <w:drawing>
        <wp:anchor distT="0" distB="0" distL="114300" distR="114300" simplePos="0" relativeHeight="251666432" behindDoc="1" locked="0" layoutInCell="1" allowOverlap="1" wp14:anchorId="13049575" wp14:editId="31E6740F">
          <wp:simplePos x="0" y="0"/>
          <wp:positionH relativeFrom="column">
            <wp:posOffset>5310505</wp:posOffset>
          </wp:positionH>
          <wp:positionV relativeFrom="bottomMargin">
            <wp:posOffset>291465</wp:posOffset>
          </wp:positionV>
          <wp:extent cx="1155600" cy="291600"/>
          <wp:effectExtent l="0" t="0" r="6985" b="0"/>
          <wp:wrapNone/>
          <wp:docPr id="39" name="Imag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artenaires_partenai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5600" cy="29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70A6A" w:rsidRPr="005D0CFB">
      <w:rPr>
        <w:noProof/>
        <w:sz w:val="16"/>
      </w:rPr>
      <w:t>9</w:t>
    </w:r>
    <w:r w:rsidR="00026607" w:rsidRPr="005D0CFB">
      <w:rPr>
        <w:noProof/>
        <w:sz w:val="16"/>
      </w:rPr>
      <w:t>4</w:t>
    </w:r>
    <w:r w:rsidR="00370A6A" w:rsidRPr="005D0CFB">
      <w:rPr>
        <w:noProof/>
        <w:sz w:val="16"/>
      </w:rPr>
      <w:t xml:space="preserve">749 ARCUEIL CEDEX </w:t>
    </w:r>
  </w:p>
  <w:p w:rsidR="00230B70" w:rsidRPr="005D0CFB" w:rsidRDefault="00370A6A" w:rsidP="00370A6A">
    <w:pPr>
      <w:pStyle w:val="Pieddepage"/>
      <w:rPr>
        <w:noProof/>
        <w:sz w:val="16"/>
      </w:rPr>
    </w:pPr>
    <w:r w:rsidRPr="005D0CFB">
      <w:rPr>
        <w:noProof/>
        <w:sz w:val="16"/>
      </w:rPr>
      <w:t>Tél : 01 49 12 23 00</w:t>
    </w:r>
  </w:p>
  <w:p w:rsidR="00CB2D6A" w:rsidRPr="00CB2D6A" w:rsidRDefault="00230B70" w:rsidP="00370A6A">
    <w:pPr>
      <w:pStyle w:val="Pieddepage"/>
      <w:rPr>
        <w:rFonts w:ascii="Marianne" w:hAnsi="Marianne"/>
        <w:color w:val="000000" w:themeColor="text1"/>
      </w:rPr>
    </w:pPr>
    <w:r w:rsidRPr="005D0CFB">
      <w:rPr>
        <w:noProof/>
        <w:sz w:val="16"/>
      </w:rPr>
      <w:t>www.siec.education.fr</w:t>
    </w:r>
    <w:r w:rsidR="00370A6A">
      <w:rPr>
        <w:rFonts w:ascii="Marianne" w:hAnsi="Marianne"/>
        <w:noProof/>
      </w:rPr>
      <w:tab/>
    </w:r>
    <w:r w:rsidR="0023664B">
      <w:rPr>
        <w:rFonts w:ascii="Marianne" w:hAnsi="Marianne"/>
        <w:noProof/>
      </w:rPr>
      <w:t xml:space="preserve">              </w:t>
    </w:r>
    <w:r w:rsidR="001B4D51" w:rsidRPr="00672568">
      <w:rPr>
        <w:rFonts w:ascii="Marianne" w:hAnsi="Marianne"/>
        <w:color w:val="000000" w:themeColor="text1"/>
      </w:rPr>
      <w:fldChar w:fldCharType="begin"/>
    </w:r>
    <w:r w:rsidR="001B4D51" w:rsidRPr="00672568">
      <w:rPr>
        <w:rFonts w:ascii="Marianne" w:hAnsi="Marianne"/>
        <w:color w:val="000000" w:themeColor="text1"/>
      </w:rPr>
      <w:instrText>PAGE  \* Arabic  \* MERGEFORMAT</w:instrText>
    </w:r>
    <w:r w:rsidR="001B4D51" w:rsidRPr="00672568">
      <w:rPr>
        <w:rFonts w:ascii="Marianne" w:hAnsi="Marianne"/>
        <w:color w:val="000000" w:themeColor="text1"/>
      </w:rPr>
      <w:fldChar w:fldCharType="separate"/>
    </w:r>
    <w:r w:rsidR="00843EED">
      <w:rPr>
        <w:rFonts w:ascii="Marianne" w:hAnsi="Marianne"/>
        <w:noProof/>
        <w:color w:val="000000" w:themeColor="text1"/>
      </w:rPr>
      <w:t>1</w:t>
    </w:r>
    <w:r w:rsidR="001B4D51" w:rsidRPr="00672568">
      <w:rPr>
        <w:rFonts w:ascii="Marianne" w:hAnsi="Marianne"/>
        <w:color w:val="000000" w:themeColor="text1"/>
      </w:rPr>
      <w:fldChar w:fldCharType="end"/>
    </w:r>
    <w:r w:rsidR="001B4D51" w:rsidRPr="00672568">
      <w:rPr>
        <w:rFonts w:ascii="Marianne" w:hAnsi="Marianne"/>
        <w:color w:val="000000" w:themeColor="text1"/>
      </w:rPr>
      <w:t xml:space="preserve"> / </w:t>
    </w:r>
    <w:r w:rsidR="001B4D51" w:rsidRPr="00672568">
      <w:rPr>
        <w:rFonts w:ascii="Marianne" w:hAnsi="Marianne"/>
        <w:color w:val="000000" w:themeColor="text1"/>
      </w:rPr>
      <w:fldChar w:fldCharType="begin"/>
    </w:r>
    <w:r w:rsidR="001B4D51" w:rsidRPr="00672568">
      <w:rPr>
        <w:rFonts w:ascii="Marianne" w:hAnsi="Marianne"/>
        <w:color w:val="000000" w:themeColor="text1"/>
      </w:rPr>
      <w:instrText>NUMPAGES  \* Arabic  \* MERGEFORMAT</w:instrText>
    </w:r>
    <w:r w:rsidR="001B4D51" w:rsidRPr="00672568">
      <w:rPr>
        <w:rFonts w:ascii="Marianne" w:hAnsi="Marianne"/>
        <w:color w:val="000000" w:themeColor="text1"/>
      </w:rPr>
      <w:fldChar w:fldCharType="separate"/>
    </w:r>
    <w:r w:rsidR="00843EED">
      <w:rPr>
        <w:rFonts w:ascii="Marianne" w:hAnsi="Marianne"/>
        <w:noProof/>
        <w:color w:val="000000" w:themeColor="text1"/>
      </w:rPr>
      <w:t>1</w:t>
    </w:r>
    <w:r w:rsidR="001B4D51" w:rsidRPr="00672568">
      <w:rPr>
        <w:rFonts w:ascii="Marianne" w:hAnsi="Marianne"/>
        <w:color w:val="000000" w:themeColor="tex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396" w:rsidRDefault="00177396" w:rsidP="00323FF1">
      <w:r>
        <w:separator/>
      </w:r>
    </w:p>
  </w:footnote>
  <w:footnote w:type="continuationSeparator" w:id="0">
    <w:p w:rsidR="00177396" w:rsidRDefault="00177396" w:rsidP="00323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FF1" w:rsidRDefault="00843EED">
    <w:pPr>
      <w:pStyle w:val="En-tte"/>
    </w:pPr>
    <w:r>
      <w:rPr>
        <w:noProof/>
      </w:rPr>
      <w:pict w14:anchorId="1F9BC9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8080259" o:spid="_x0000_s2051" type="#_x0000_t75" alt="" style="position:absolute;margin-left:0;margin-top:0;width:497.65pt;height:762.5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FF1" w:rsidRPr="005D0CFB" w:rsidRDefault="00615E9E" w:rsidP="00CB2D6A">
    <w:pPr>
      <w:pStyle w:val="En-tte"/>
      <w:rPr>
        <w:sz w:val="16"/>
      </w:rPr>
    </w:pPr>
    <w:r w:rsidRPr="005D0CFB">
      <w:rPr>
        <w:noProof/>
        <w:sz w:val="16"/>
        <w:lang w:eastAsia="fr-FR"/>
      </w:rPr>
      <w:drawing>
        <wp:anchor distT="0" distB="0" distL="114300" distR="114300" simplePos="0" relativeHeight="251665408" behindDoc="1" locked="0" layoutInCell="1" allowOverlap="1" wp14:anchorId="10698658" wp14:editId="3B53A4C7">
          <wp:simplePos x="0" y="0"/>
          <wp:positionH relativeFrom="column">
            <wp:posOffset>5136515</wp:posOffset>
          </wp:positionH>
          <wp:positionV relativeFrom="paragraph">
            <wp:posOffset>-340360</wp:posOffset>
          </wp:positionV>
          <wp:extent cx="1200912" cy="877824"/>
          <wp:effectExtent l="0" t="0" r="0" b="0"/>
          <wp:wrapNone/>
          <wp:docPr id="38" name="Imag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ec-1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912" cy="8778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D0CFB">
      <w:rPr>
        <w:noProof/>
        <w:sz w:val="16"/>
        <w:lang w:eastAsia="fr-FR"/>
      </w:rPr>
      <w:drawing>
        <wp:anchor distT="0" distB="0" distL="114300" distR="114300" simplePos="0" relativeHeight="251664384" behindDoc="1" locked="0" layoutInCell="1" allowOverlap="1" wp14:anchorId="3614D4FF" wp14:editId="583BFD19">
          <wp:simplePos x="0" y="0"/>
          <wp:positionH relativeFrom="margin">
            <wp:posOffset>-1905</wp:posOffset>
          </wp:positionH>
          <wp:positionV relativeFrom="page">
            <wp:posOffset>250190</wp:posOffset>
          </wp:positionV>
          <wp:extent cx="1004400" cy="878400"/>
          <wp:effectExtent l="0" t="0" r="5715" b="0"/>
          <wp:wrapNone/>
          <wp:docPr id="37" name="Imag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f_Entête copi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4400" cy="87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FF1" w:rsidRDefault="00843EED">
    <w:pPr>
      <w:pStyle w:val="En-tte"/>
    </w:pPr>
    <w:r>
      <w:rPr>
        <w:noProof/>
      </w:rPr>
      <w:pict w14:anchorId="7A49BD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8080258" o:spid="_x0000_s2049" type="#_x0000_t75" alt="" style="position:absolute;margin-left:0;margin-top:0;width:497.65pt;height:762.5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950B4"/>
    <w:multiLevelType w:val="hybridMultilevel"/>
    <w:tmpl w:val="CE508484"/>
    <w:lvl w:ilvl="0" w:tplc="9EDAA67E">
      <w:numFmt w:val="bullet"/>
      <w:lvlText w:val=""/>
      <w:lvlJc w:val="left"/>
      <w:pPr>
        <w:ind w:left="720" w:hanging="360"/>
      </w:pPr>
      <w:rPr>
        <w:rFonts w:ascii="Wingdings" w:eastAsia="Times New Roman" w:hAnsi="Wingdings" w:hint="default"/>
        <w:color w:val="26262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E161D"/>
    <w:multiLevelType w:val="hybridMultilevel"/>
    <w:tmpl w:val="6C22F46A"/>
    <w:lvl w:ilvl="0" w:tplc="F03E265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C1A93"/>
    <w:multiLevelType w:val="hybridMultilevel"/>
    <w:tmpl w:val="F1D04E2C"/>
    <w:lvl w:ilvl="0" w:tplc="494C6310">
      <w:start w:val="4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35909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5F0A4B3A"/>
    <w:multiLevelType w:val="hybridMultilevel"/>
    <w:tmpl w:val="BDEEEAEA"/>
    <w:lvl w:ilvl="0" w:tplc="73482414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F63398"/>
    <w:multiLevelType w:val="hybridMultilevel"/>
    <w:tmpl w:val="198EA5AA"/>
    <w:lvl w:ilvl="0" w:tplc="9EDAA67E">
      <w:numFmt w:val="bullet"/>
      <w:lvlText w:val=""/>
      <w:lvlJc w:val="left"/>
      <w:pPr>
        <w:ind w:left="-1046" w:hanging="360"/>
      </w:pPr>
      <w:rPr>
        <w:rFonts w:ascii="Wingdings" w:eastAsia="Times New Roman" w:hAnsi="Wingdings" w:hint="default"/>
        <w:color w:val="262626"/>
      </w:rPr>
    </w:lvl>
    <w:lvl w:ilvl="1" w:tplc="040C0003" w:tentative="1">
      <w:start w:val="1"/>
      <w:numFmt w:val="bullet"/>
      <w:lvlText w:val="o"/>
      <w:lvlJc w:val="left"/>
      <w:pPr>
        <w:ind w:left="-3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1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</w:abstractNum>
  <w:abstractNum w:abstractNumId="6" w15:restartNumberingAfterBreak="0">
    <w:nsid w:val="7C88313C"/>
    <w:multiLevelType w:val="hybridMultilevel"/>
    <w:tmpl w:val="0AE8CE0C"/>
    <w:lvl w:ilvl="0" w:tplc="9EDAA67E">
      <w:numFmt w:val="bullet"/>
      <w:lvlText w:val=""/>
      <w:lvlJc w:val="left"/>
      <w:pPr>
        <w:ind w:left="95" w:hanging="360"/>
      </w:pPr>
      <w:rPr>
        <w:rFonts w:ascii="Wingdings" w:eastAsia="Times New Roman" w:hAnsi="Wingdings" w:hint="default"/>
        <w:color w:val="262626"/>
      </w:rPr>
    </w:lvl>
    <w:lvl w:ilvl="1" w:tplc="040C0003" w:tentative="1">
      <w:start w:val="1"/>
      <w:numFmt w:val="bullet"/>
      <w:lvlText w:val="o"/>
      <w:lvlJc w:val="left"/>
      <w:pPr>
        <w:ind w:left="8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5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62A"/>
    <w:rsid w:val="00026607"/>
    <w:rsid w:val="000A5E86"/>
    <w:rsid w:val="000B6115"/>
    <w:rsid w:val="000C22D0"/>
    <w:rsid w:val="001073B5"/>
    <w:rsid w:val="00176360"/>
    <w:rsid w:val="00177396"/>
    <w:rsid w:val="00193F55"/>
    <w:rsid w:val="001974AE"/>
    <w:rsid w:val="001A47F8"/>
    <w:rsid w:val="001B159F"/>
    <w:rsid w:val="001B4D51"/>
    <w:rsid w:val="001C5757"/>
    <w:rsid w:val="001E1B02"/>
    <w:rsid w:val="001F0703"/>
    <w:rsid w:val="001F6457"/>
    <w:rsid w:val="00230B70"/>
    <w:rsid w:val="002354CB"/>
    <w:rsid w:val="0023664B"/>
    <w:rsid w:val="00305C73"/>
    <w:rsid w:val="0030691D"/>
    <w:rsid w:val="00317436"/>
    <w:rsid w:val="00323FF1"/>
    <w:rsid w:val="00337D2D"/>
    <w:rsid w:val="0034367A"/>
    <w:rsid w:val="00345041"/>
    <w:rsid w:val="00346B67"/>
    <w:rsid w:val="003654FD"/>
    <w:rsid w:val="003656FD"/>
    <w:rsid w:val="00370A6A"/>
    <w:rsid w:val="00394FF6"/>
    <w:rsid w:val="003B2E90"/>
    <w:rsid w:val="003D58E1"/>
    <w:rsid w:val="00436A6C"/>
    <w:rsid w:val="004519FD"/>
    <w:rsid w:val="00473835"/>
    <w:rsid w:val="004A759F"/>
    <w:rsid w:val="004B1379"/>
    <w:rsid w:val="004B1E97"/>
    <w:rsid w:val="004B7730"/>
    <w:rsid w:val="00513F7B"/>
    <w:rsid w:val="00525FAF"/>
    <w:rsid w:val="005D0CFB"/>
    <w:rsid w:val="00615E9E"/>
    <w:rsid w:val="006311A7"/>
    <w:rsid w:val="0063729E"/>
    <w:rsid w:val="006550A9"/>
    <w:rsid w:val="00672568"/>
    <w:rsid w:val="006A11DF"/>
    <w:rsid w:val="006D13B5"/>
    <w:rsid w:val="006E5B9D"/>
    <w:rsid w:val="00706411"/>
    <w:rsid w:val="007110F5"/>
    <w:rsid w:val="007142E8"/>
    <w:rsid w:val="00726DB4"/>
    <w:rsid w:val="007F5A0B"/>
    <w:rsid w:val="00832255"/>
    <w:rsid w:val="00843EED"/>
    <w:rsid w:val="0085372E"/>
    <w:rsid w:val="00857A19"/>
    <w:rsid w:val="008630E3"/>
    <w:rsid w:val="008672C0"/>
    <w:rsid w:val="00893030"/>
    <w:rsid w:val="00893F82"/>
    <w:rsid w:val="00930FC5"/>
    <w:rsid w:val="00977BFD"/>
    <w:rsid w:val="00991587"/>
    <w:rsid w:val="009A0254"/>
    <w:rsid w:val="00A10B9C"/>
    <w:rsid w:val="00A15268"/>
    <w:rsid w:val="00A2262A"/>
    <w:rsid w:val="00A628E5"/>
    <w:rsid w:val="00A93319"/>
    <w:rsid w:val="00AD0CCD"/>
    <w:rsid w:val="00AE106F"/>
    <w:rsid w:val="00AE415E"/>
    <w:rsid w:val="00B23080"/>
    <w:rsid w:val="00B64F73"/>
    <w:rsid w:val="00B86403"/>
    <w:rsid w:val="00BB7BC6"/>
    <w:rsid w:val="00BF0197"/>
    <w:rsid w:val="00C021AF"/>
    <w:rsid w:val="00C13FD8"/>
    <w:rsid w:val="00C42F09"/>
    <w:rsid w:val="00C44346"/>
    <w:rsid w:val="00C53D33"/>
    <w:rsid w:val="00C82985"/>
    <w:rsid w:val="00C91CF5"/>
    <w:rsid w:val="00CA283B"/>
    <w:rsid w:val="00CB2D6A"/>
    <w:rsid w:val="00CF741A"/>
    <w:rsid w:val="00D82917"/>
    <w:rsid w:val="00DA6777"/>
    <w:rsid w:val="00DC4307"/>
    <w:rsid w:val="00E15A2F"/>
    <w:rsid w:val="00E470A2"/>
    <w:rsid w:val="00E53D3F"/>
    <w:rsid w:val="00E57A42"/>
    <w:rsid w:val="00F11D5E"/>
    <w:rsid w:val="00F301D6"/>
    <w:rsid w:val="00F7553A"/>
    <w:rsid w:val="00F9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FF6CC6D"/>
  <w15:chartTrackingRefBased/>
  <w15:docId w15:val="{42029436-45EF-4DD9-B8D9-B5FC8F71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16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91D"/>
    <w:pPr>
      <w:spacing w:line="264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E15A2F"/>
    <w:pPr>
      <w:outlineLvl w:val="0"/>
    </w:p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15A2F"/>
    <w:pPr>
      <w:keepNext/>
      <w:keepLines/>
      <w:spacing w:before="4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3FF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3FF1"/>
  </w:style>
  <w:style w:type="paragraph" w:styleId="Pieddepage">
    <w:name w:val="footer"/>
    <w:basedOn w:val="Normal"/>
    <w:link w:val="PieddepageCar"/>
    <w:uiPriority w:val="99"/>
    <w:unhideWhenUsed/>
    <w:rsid w:val="00323FF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3FF1"/>
  </w:style>
  <w:style w:type="paragraph" w:styleId="NormalWeb">
    <w:name w:val="Normal (Web)"/>
    <w:basedOn w:val="Normal"/>
    <w:uiPriority w:val="99"/>
    <w:unhideWhenUsed/>
    <w:rsid w:val="00E15A2F"/>
    <w:pPr>
      <w:spacing w:before="100" w:beforeAutospacing="1" w:after="100" w:afterAutospacing="1"/>
    </w:pPr>
    <w:rPr>
      <w:rFonts w:eastAsia="Times New Roman"/>
      <w:lang w:eastAsia="fr-FR"/>
    </w:rPr>
  </w:style>
  <w:style w:type="paragraph" w:customStyle="1" w:styleId="textecourant">
    <w:name w:val="texte courant"/>
    <w:basedOn w:val="Corpsdetexte"/>
    <w:qFormat/>
    <w:rsid w:val="00E15A2F"/>
    <w:rPr>
      <w:szCs w:val="22"/>
      <w:lang w:val="en-US"/>
    </w:rPr>
  </w:style>
  <w:style w:type="paragraph" w:customStyle="1" w:styleId="NOM">
    <w:name w:val="NOM"/>
    <w:basedOn w:val="Titre1"/>
    <w:qFormat/>
    <w:rsid w:val="00E15A2F"/>
    <w:rPr>
      <w:b/>
      <w:bCs/>
      <w:noProof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67256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672568"/>
  </w:style>
  <w:style w:type="character" w:customStyle="1" w:styleId="Titre1Car">
    <w:name w:val="Titre 1 Car"/>
    <w:basedOn w:val="Policepardfaut"/>
    <w:link w:val="Titre1"/>
    <w:uiPriority w:val="9"/>
    <w:rsid w:val="00E15A2F"/>
    <w:rPr>
      <w:rFonts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9303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3030"/>
    <w:rPr>
      <w:rFonts w:ascii="Segoe UI" w:hAnsi="Segoe UI" w:cs="Segoe UI"/>
      <w:sz w:val="18"/>
      <w:szCs w:val="18"/>
    </w:rPr>
  </w:style>
  <w:style w:type="character" w:styleId="lev">
    <w:name w:val="Strong"/>
    <w:qFormat/>
    <w:rsid w:val="001F6457"/>
    <w:rPr>
      <w:b/>
      <w:bCs/>
      <w:spacing w:val="0"/>
    </w:rPr>
  </w:style>
  <w:style w:type="table" w:styleId="Grilledutableau">
    <w:name w:val="Table Grid"/>
    <w:basedOn w:val="TableauNormal"/>
    <w:uiPriority w:val="59"/>
    <w:rsid w:val="001F6457"/>
    <w:rPr>
      <w:rFonts w:ascii="Calibri" w:eastAsia="Times New Roman" w:hAnsi="Calibri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0Gnoir85">
    <w:name w:val="A 10 G noir85"/>
    <w:qFormat/>
    <w:rsid w:val="00E57A42"/>
    <w:rPr>
      <w:rFonts w:eastAsia="Times New Roman"/>
      <w:b/>
      <w:bCs/>
      <w:color w:val="4C4C4E"/>
      <w:sz w:val="20"/>
      <w:szCs w:val="20"/>
      <w:lang w:bidi="en-US"/>
    </w:rPr>
  </w:style>
  <w:style w:type="paragraph" w:customStyle="1" w:styleId="A10N85">
    <w:name w:val="A 10N85"/>
    <w:qFormat/>
    <w:rsid w:val="00E57A42"/>
    <w:rPr>
      <w:rFonts w:eastAsia="Times New Roman"/>
      <w:color w:val="4C4C4E"/>
      <w:sz w:val="20"/>
      <w:szCs w:val="20"/>
      <w:lang w:bidi="en-US"/>
    </w:rPr>
  </w:style>
  <w:style w:type="paragraph" w:styleId="Sansinterligne">
    <w:name w:val="No Spacing"/>
    <w:uiPriority w:val="1"/>
    <w:qFormat/>
    <w:rsid w:val="00E15A2F"/>
  </w:style>
  <w:style w:type="paragraph" w:styleId="Sous-titre">
    <w:name w:val="Subtitle"/>
    <w:basedOn w:val="Normal"/>
    <w:next w:val="Normal"/>
    <w:link w:val="Sous-titreCar"/>
    <w:uiPriority w:val="11"/>
    <w:qFormat/>
    <w:rsid w:val="00E15A2F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E15A2F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paragraph" w:styleId="Titre">
    <w:name w:val="Title"/>
    <w:basedOn w:val="Normal"/>
    <w:next w:val="Normal"/>
    <w:link w:val="TitreCar"/>
    <w:uiPriority w:val="10"/>
    <w:qFormat/>
    <w:rsid w:val="00E15A2F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15A2F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re2Car">
    <w:name w:val="Titre 2 Car"/>
    <w:basedOn w:val="Policepardfaut"/>
    <w:link w:val="Titre2"/>
    <w:uiPriority w:val="9"/>
    <w:semiHidden/>
    <w:rsid w:val="00E15A2F"/>
    <w:rPr>
      <w:rFonts w:eastAsiaTheme="majorEastAsia" w:cstheme="majorBidi"/>
      <w:color w:val="2F5496" w:themeColor="accent1" w:themeShade="BF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1A47F8"/>
    <w:pPr>
      <w:spacing w:line="240" w:lineRule="auto"/>
      <w:ind w:left="720"/>
      <w:contextualSpacing/>
    </w:pPr>
    <w:rPr>
      <w:rFonts w:ascii="Times" w:eastAsia="Times" w:hAnsi="Times" w:cs="Times New Roman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w\Downloads\Mod&#232;le%20not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5B9D944-AE79-4874-AC71-563AD3C77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note.dotx</Template>
  <TotalTime>3</TotalTime>
  <Pages>1</Pages>
  <Words>484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Mwanda Sumuki Jean Jacques</dc:creator>
  <cp:keywords/>
  <dc:description>cedric.fenet@siec.education.fr</dc:description>
  <cp:lastModifiedBy>Ravaux Brian</cp:lastModifiedBy>
  <cp:revision>5</cp:revision>
  <cp:lastPrinted>2020-07-07T14:09:00Z</cp:lastPrinted>
  <dcterms:created xsi:type="dcterms:W3CDTF">2025-02-10T10:10:00Z</dcterms:created>
  <dcterms:modified xsi:type="dcterms:W3CDTF">2026-02-04T14:57:00Z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° de téléphone">
    <vt:bool>true</vt:bool>
  </property>
</Properties>
</file>