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6E3" w:rsidRPr="00E653E4" w:rsidRDefault="000754FB" w:rsidP="006236E3">
      <w:pPr>
        <w:tabs>
          <w:tab w:val="left" w:leader="dot" w:pos="9072"/>
        </w:tabs>
        <w:spacing w:beforeLines="100" w:before="240"/>
        <w:ind w:left="1134" w:right="-11"/>
        <w:jc w:val="center"/>
        <w:rPr>
          <w:rFonts w:ascii="Arial" w:hAnsi="Arial" w:cs="Arial"/>
          <w:b/>
          <w:sz w:val="56"/>
          <w:szCs w:val="56"/>
        </w:rPr>
      </w:pPr>
      <w:r w:rsidRPr="00E653E4">
        <w:rPr>
          <w:rFonts w:ascii="Arial" w:hAnsi="Arial" w:cs="Arial"/>
          <w:b/>
          <w:sz w:val="56"/>
          <w:szCs w:val="56"/>
        </w:rPr>
        <w:t>BTS</w:t>
      </w:r>
      <w:r w:rsidR="00FB06C5" w:rsidRPr="00E653E4">
        <w:rPr>
          <w:rFonts w:ascii="Arial" w:hAnsi="Arial" w:cs="Arial"/>
          <w:b/>
          <w:sz w:val="56"/>
          <w:szCs w:val="56"/>
        </w:rPr>
        <w:t xml:space="preserve"> GESTION</w:t>
      </w:r>
      <w:r w:rsidR="006176B9" w:rsidRPr="00E653E4">
        <w:rPr>
          <w:rFonts w:ascii="Arial" w:hAnsi="Arial" w:cs="Arial"/>
          <w:b/>
          <w:sz w:val="56"/>
          <w:szCs w:val="56"/>
        </w:rPr>
        <w:t xml:space="preserve"> </w:t>
      </w:r>
      <w:r w:rsidR="00754137" w:rsidRPr="00E653E4">
        <w:rPr>
          <w:rFonts w:ascii="Arial" w:hAnsi="Arial" w:cs="Arial"/>
          <w:b/>
          <w:sz w:val="56"/>
          <w:szCs w:val="56"/>
        </w:rPr>
        <w:t>DE LA</w:t>
      </w:r>
      <w:r w:rsidR="000625C7" w:rsidRPr="00E653E4">
        <w:rPr>
          <w:rFonts w:ascii="Arial" w:hAnsi="Arial" w:cs="Arial"/>
          <w:b/>
          <w:sz w:val="56"/>
          <w:szCs w:val="56"/>
        </w:rPr>
        <w:t xml:space="preserve"> </w:t>
      </w:r>
      <w:r w:rsidR="00C528FC">
        <w:rPr>
          <w:rFonts w:ascii="Arial" w:hAnsi="Arial" w:cs="Arial"/>
          <w:b/>
          <w:sz w:val="56"/>
          <w:szCs w:val="56"/>
        </w:rPr>
        <w:t>PME 2026</w:t>
      </w:r>
    </w:p>
    <w:p w:rsidR="000754FB" w:rsidRPr="00E653E4" w:rsidRDefault="00FB06C5" w:rsidP="00E653E4">
      <w:pPr>
        <w:tabs>
          <w:tab w:val="left" w:leader="dot" w:pos="9072"/>
        </w:tabs>
        <w:spacing w:beforeLines="100" w:before="240"/>
        <w:ind w:right="-11"/>
        <w:jc w:val="center"/>
        <w:rPr>
          <w:rFonts w:ascii="Arial" w:hAnsi="Arial" w:cs="Arial"/>
          <w:b/>
          <w:sz w:val="56"/>
          <w:szCs w:val="56"/>
        </w:rPr>
      </w:pPr>
      <w:r w:rsidRPr="00E653E4">
        <w:rPr>
          <w:rFonts w:ascii="Arial" w:hAnsi="Arial" w:cs="Arial"/>
          <w:b/>
          <w:sz w:val="56"/>
          <w:szCs w:val="56"/>
        </w:rPr>
        <w:t>Gestion des risques</w:t>
      </w:r>
      <w:r w:rsidR="000754FB" w:rsidRPr="00E653E4">
        <w:rPr>
          <w:rFonts w:ascii="Arial" w:hAnsi="Arial" w:cs="Arial"/>
          <w:b/>
          <w:sz w:val="56"/>
          <w:szCs w:val="56"/>
        </w:rPr>
        <w:t xml:space="preserve"> (</w:t>
      </w:r>
      <w:r w:rsidR="00A75250" w:rsidRPr="00E653E4">
        <w:rPr>
          <w:rFonts w:ascii="Arial" w:hAnsi="Arial" w:cs="Arial"/>
          <w:b/>
          <w:sz w:val="56"/>
          <w:szCs w:val="56"/>
        </w:rPr>
        <w:t xml:space="preserve">épreuve </w:t>
      </w:r>
      <w:r w:rsidR="000754FB" w:rsidRPr="00E653E4">
        <w:rPr>
          <w:rFonts w:ascii="Arial" w:hAnsi="Arial" w:cs="Arial"/>
          <w:b/>
          <w:sz w:val="56"/>
          <w:szCs w:val="56"/>
        </w:rPr>
        <w:t>E</w:t>
      </w:r>
      <w:r w:rsidRPr="00E653E4">
        <w:rPr>
          <w:rFonts w:ascii="Arial" w:hAnsi="Arial" w:cs="Arial"/>
          <w:b/>
          <w:sz w:val="56"/>
          <w:szCs w:val="56"/>
        </w:rPr>
        <w:t>51</w:t>
      </w:r>
      <w:r w:rsidR="000754FB" w:rsidRPr="00E653E4">
        <w:rPr>
          <w:rFonts w:ascii="Arial" w:hAnsi="Arial" w:cs="Arial"/>
          <w:b/>
          <w:sz w:val="56"/>
          <w:szCs w:val="56"/>
        </w:rPr>
        <w:t>)</w:t>
      </w:r>
    </w:p>
    <w:p w:rsidR="000754FB" w:rsidRPr="00C274EE" w:rsidRDefault="000754FB" w:rsidP="000754FB">
      <w:pPr>
        <w:ind w:left="1134" w:right="-11"/>
        <w:rPr>
          <w:rFonts w:ascii="Arial" w:hAnsi="Arial" w:cs="Arial"/>
          <w:sz w:val="10"/>
          <w:szCs w:val="10"/>
        </w:rPr>
      </w:pPr>
    </w:p>
    <w:p w:rsidR="00845BB8" w:rsidRDefault="00845BB8" w:rsidP="00845BB8">
      <w:pPr>
        <w:ind w:left="1134" w:right="-11"/>
        <w:jc w:val="center"/>
        <w:rPr>
          <w:rFonts w:ascii="Arial" w:hAnsi="Arial" w:cs="Arial"/>
          <w:sz w:val="28"/>
          <w:szCs w:val="28"/>
        </w:rPr>
      </w:pPr>
    </w:p>
    <w:p w:rsidR="00845BB8" w:rsidRPr="00845BB8" w:rsidRDefault="00845BB8" w:rsidP="00845BB8">
      <w:pPr>
        <w:ind w:left="1134" w:right="-11"/>
        <w:jc w:val="center"/>
        <w:rPr>
          <w:rFonts w:ascii="Arial" w:hAnsi="Arial" w:cs="Arial"/>
          <w:sz w:val="32"/>
          <w:szCs w:val="32"/>
        </w:rPr>
      </w:pPr>
      <w:r w:rsidRPr="00845BB8">
        <w:rPr>
          <w:rFonts w:ascii="Arial" w:hAnsi="Arial" w:cs="Arial"/>
          <w:sz w:val="32"/>
          <w:szCs w:val="32"/>
        </w:rPr>
        <w:t>ÉTIQUETTE À COLLER SUR LE DOSSIER</w:t>
      </w:r>
    </w:p>
    <w:p w:rsidR="00E653E4" w:rsidRDefault="00E653E4" w:rsidP="000754FB">
      <w:pPr>
        <w:ind w:left="1134" w:right="-11"/>
        <w:jc w:val="center"/>
        <w:rPr>
          <w:rFonts w:ascii="Arial" w:hAnsi="Arial" w:cs="Arial"/>
          <w:sz w:val="12"/>
          <w:szCs w:val="12"/>
        </w:rPr>
      </w:pPr>
    </w:p>
    <w:p w:rsidR="00845BB8" w:rsidRDefault="00845BB8" w:rsidP="000754FB">
      <w:pPr>
        <w:ind w:left="1134" w:right="-11"/>
        <w:jc w:val="center"/>
        <w:rPr>
          <w:rFonts w:ascii="Arial" w:hAnsi="Arial" w:cs="Arial"/>
          <w:sz w:val="12"/>
          <w:szCs w:val="12"/>
        </w:rPr>
      </w:pPr>
    </w:p>
    <w:p w:rsidR="00C112DE" w:rsidRDefault="00C112DE" w:rsidP="000754FB">
      <w:pPr>
        <w:ind w:left="1134" w:right="-11"/>
        <w:jc w:val="center"/>
        <w:rPr>
          <w:rFonts w:ascii="Arial" w:hAnsi="Arial" w:cs="Arial"/>
          <w:sz w:val="12"/>
          <w:szCs w:val="12"/>
        </w:rPr>
      </w:pPr>
    </w:p>
    <w:p w:rsidR="000E2FC5" w:rsidRDefault="000E2FC5" w:rsidP="000E2FC5">
      <w:pPr>
        <w:ind w:right="-11"/>
        <w:jc w:val="center"/>
        <w:rPr>
          <w:rFonts w:ascii="Arial" w:hAnsi="Arial" w:cs="Arial"/>
          <w:sz w:val="48"/>
          <w:szCs w:val="48"/>
        </w:rPr>
      </w:pPr>
      <w:r w:rsidRPr="00FC3762">
        <w:rPr>
          <w:rFonts w:ascii="Arial" w:hAnsi="Arial" w:cs="Arial"/>
          <w:sz w:val="48"/>
          <w:szCs w:val="48"/>
        </w:rPr>
        <w:t>2 EXEMPLAIRES DU DOSSIER</w:t>
      </w:r>
    </w:p>
    <w:p w:rsidR="000E2FC5" w:rsidRDefault="000E2FC5" w:rsidP="000E2FC5">
      <w:pPr>
        <w:ind w:right="-11"/>
        <w:jc w:val="center"/>
        <w:rPr>
          <w:rFonts w:ascii="Arial" w:hAnsi="Arial" w:cs="Arial"/>
          <w:sz w:val="12"/>
          <w:szCs w:val="12"/>
        </w:rPr>
      </w:pPr>
    </w:p>
    <w:p w:rsidR="000E2FC5" w:rsidRPr="000E2FC5" w:rsidRDefault="000E2FC5" w:rsidP="000E2FC5">
      <w:pPr>
        <w:ind w:right="-11"/>
        <w:jc w:val="center"/>
        <w:rPr>
          <w:rFonts w:ascii="Arial" w:hAnsi="Arial" w:cs="Arial"/>
          <w:sz w:val="12"/>
          <w:szCs w:val="12"/>
        </w:rPr>
      </w:pPr>
    </w:p>
    <w:p w:rsidR="000E2FC5" w:rsidRPr="00FC3762" w:rsidRDefault="000E2FC5" w:rsidP="000E2FC5">
      <w:pPr>
        <w:ind w:right="-11"/>
        <w:jc w:val="center"/>
        <w:rPr>
          <w:rFonts w:ascii="Arial" w:hAnsi="Arial" w:cs="Arial"/>
          <w:sz w:val="48"/>
          <w:szCs w:val="48"/>
        </w:rPr>
      </w:pPr>
      <w:r>
        <w:rPr>
          <w:rFonts w:ascii="Arial" w:hAnsi="Arial" w:cs="Arial"/>
          <w:sz w:val="48"/>
          <w:szCs w:val="48"/>
        </w:rPr>
        <w:t xml:space="preserve"> À</w:t>
      </w:r>
      <w:r w:rsidR="002A651F">
        <w:rPr>
          <w:rFonts w:ascii="Arial" w:hAnsi="Arial" w:cs="Arial"/>
          <w:sz w:val="48"/>
          <w:szCs w:val="48"/>
        </w:rPr>
        <w:t xml:space="preserve"> APPORTER LE JOUR DE L’</w:t>
      </w:r>
      <w:r w:rsidR="002A651F" w:rsidRPr="002A651F">
        <w:rPr>
          <w:rFonts w:ascii="Arial" w:eastAsia="Times" w:hAnsi="Arial" w:cs="Arial"/>
          <w:iCs/>
          <w:sz w:val="48"/>
          <w:szCs w:val="48"/>
        </w:rPr>
        <w:t>É</w:t>
      </w:r>
      <w:r w:rsidR="009E7E20">
        <w:rPr>
          <w:rFonts w:ascii="Arial" w:hAnsi="Arial" w:cs="Arial"/>
          <w:sz w:val="48"/>
          <w:szCs w:val="48"/>
        </w:rPr>
        <w:t>PREUVE</w:t>
      </w:r>
    </w:p>
    <w:p w:rsidR="00E653E4" w:rsidRDefault="00E653E4" w:rsidP="000754FB">
      <w:pPr>
        <w:ind w:left="1134" w:right="-11"/>
        <w:jc w:val="center"/>
        <w:rPr>
          <w:rFonts w:ascii="Arial" w:hAnsi="Arial" w:cs="Arial"/>
          <w:sz w:val="12"/>
          <w:szCs w:val="12"/>
        </w:rPr>
      </w:pPr>
    </w:p>
    <w:p w:rsidR="000E2FC5" w:rsidRDefault="000E2FC5" w:rsidP="000754FB">
      <w:pPr>
        <w:ind w:left="1134" w:right="-11"/>
        <w:jc w:val="center"/>
        <w:rPr>
          <w:rFonts w:ascii="Arial" w:hAnsi="Arial" w:cs="Arial"/>
          <w:sz w:val="12"/>
          <w:szCs w:val="12"/>
        </w:rPr>
      </w:pPr>
    </w:p>
    <w:p w:rsidR="000754FB" w:rsidRPr="00BC50D2" w:rsidRDefault="00845BB8" w:rsidP="00CB6E99">
      <w:pPr>
        <w:tabs>
          <w:tab w:val="left" w:leader="dot" w:pos="9072"/>
        </w:tabs>
        <w:spacing w:beforeLines="100" w:before="240"/>
        <w:ind w:left="1134" w:right="-11"/>
        <w:rPr>
          <w:rFonts w:ascii="Arial" w:hAnsi="Arial" w:cs="Arial"/>
          <w:b/>
          <w:sz w:val="28"/>
        </w:rPr>
      </w:pPr>
      <w:r>
        <w:rPr>
          <w:rFonts w:ascii="Arial" w:hAnsi="Arial" w:cs="Arial"/>
          <w:sz w:val="28"/>
        </w:rPr>
        <w:t>N° de candidat</w:t>
      </w:r>
      <w:r w:rsidR="000754FB" w:rsidRPr="00C112DE">
        <w:rPr>
          <w:rFonts w:ascii="Arial" w:hAnsi="Arial" w:cs="Arial"/>
          <w:sz w:val="28"/>
          <w:vertAlign w:val="superscript"/>
        </w:rPr>
        <w:t>1</w:t>
      </w:r>
      <w:r w:rsidR="000754FB" w:rsidRPr="00BC50D2">
        <w:rPr>
          <w:rFonts w:ascii="Arial" w:hAnsi="Arial" w:cs="Arial"/>
          <w:b/>
          <w:sz w:val="28"/>
        </w:rPr>
        <w:t xml:space="preserve"> :</w:t>
      </w:r>
      <w:r w:rsidR="000754FB">
        <w:rPr>
          <w:rFonts w:ascii="Arial" w:hAnsi="Arial" w:cs="Arial"/>
          <w:b/>
          <w:sz w:val="28"/>
        </w:rPr>
        <w:t xml:space="preserve"> </w:t>
      </w:r>
      <w:r w:rsidR="000754FB">
        <w:rPr>
          <w:rFonts w:ascii="Calibri" w:hAnsi="Calibri" w:cs="Arial"/>
          <w:b/>
          <w:sz w:val="28"/>
        </w:rPr>
        <w:t>│</w:t>
      </w:r>
      <w:r w:rsidR="000754FB">
        <w:rPr>
          <w:rFonts w:ascii="Arial" w:hAnsi="Arial" w:cs="Arial"/>
          <w:b/>
          <w:sz w:val="28"/>
        </w:rPr>
        <w:t>__</w:t>
      </w:r>
      <w:r w:rsidR="000754FB">
        <w:rPr>
          <w:rFonts w:ascii="Calibri" w:hAnsi="Calibri" w:cs="Arial"/>
          <w:b/>
          <w:sz w:val="28"/>
        </w:rPr>
        <w:t>│</w:t>
      </w:r>
      <w:r w:rsidR="000754FB">
        <w:rPr>
          <w:rFonts w:ascii="Arial" w:hAnsi="Arial" w:cs="Arial"/>
          <w:b/>
          <w:sz w:val="28"/>
        </w:rPr>
        <w:t>__</w:t>
      </w:r>
      <w:r w:rsidR="000754FB">
        <w:rPr>
          <w:rFonts w:ascii="Calibri" w:hAnsi="Calibri" w:cs="Arial"/>
          <w:b/>
          <w:sz w:val="28"/>
        </w:rPr>
        <w:t>│</w:t>
      </w:r>
      <w:r w:rsidR="000754FB">
        <w:rPr>
          <w:rFonts w:ascii="Arial" w:hAnsi="Arial" w:cs="Arial"/>
          <w:b/>
          <w:sz w:val="28"/>
        </w:rPr>
        <w:t>__</w:t>
      </w:r>
      <w:r w:rsidR="000754FB">
        <w:rPr>
          <w:rFonts w:ascii="Calibri" w:hAnsi="Calibri" w:cs="Arial"/>
          <w:b/>
          <w:sz w:val="28"/>
        </w:rPr>
        <w:t>│</w:t>
      </w:r>
      <w:r w:rsidR="000754FB">
        <w:rPr>
          <w:rFonts w:ascii="Arial" w:hAnsi="Arial" w:cs="Arial"/>
          <w:b/>
          <w:sz w:val="28"/>
        </w:rPr>
        <w:t>__</w:t>
      </w:r>
      <w:r w:rsidR="000754FB">
        <w:rPr>
          <w:rFonts w:ascii="Calibri" w:hAnsi="Calibri" w:cs="Arial"/>
          <w:b/>
          <w:sz w:val="28"/>
        </w:rPr>
        <w:t>│</w:t>
      </w:r>
      <w:r w:rsidR="000754FB">
        <w:rPr>
          <w:rFonts w:ascii="Arial" w:hAnsi="Arial" w:cs="Arial"/>
          <w:b/>
          <w:sz w:val="28"/>
        </w:rPr>
        <w:t>__</w:t>
      </w:r>
      <w:r w:rsidR="000754FB">
        <w:rPr>
          <w:rFonts w:ascii="Calibri" w:hAnsi="Calibri" w:cs="Arial"/>
          <w:b/>
          <w:sz w:val="28"/>
        </w:rPr>
        <w:t>│</w:t>
      </w:r>
      <w:r w:rsidR="000754FB">
        <w:rPr>
          <w:rFonts w:ascii="Arial" w:hAnsi="Arial" w:cs="Arial"/>
          <w:b/>
          <w:sz w:val="28"/>
        </w:rPr>
        <w:t>__</w:t>
      </w:r>
      <w:r w:rsidR="000754FB">
        <w:rPr>
          <w:rFonts w:ascii="Calibri" w:hAnsi="Calibri" w:cs="Arial"/>
          <w:b/>
          <w:sz w:val="28"/>
        </w:rPr>
        <w:t>│</w:t>
      </w:r>
      <w:r w:rsidR="000754FB">
        <w:rPr>
          <w:rFonts w:ascii="Arial" w:hAnsi="Arial" w:cs="Arial"/>
          <w:b/>
          <w:sz w:val="28"/>
        </w:rPr>
        <w:t>__</w:t>
      </w:r>
      <w:r w:rsidR="000754FB">
        <w:rPr>
          <w:rFonts w:ascii="Calibri" w:hAnsi="Calibri" w:cs="Arial"/>
          <w:b/>
          <w:sz w:val="28"/>
        </w:rPr>
        <w:t>│</w:t>
      </w:r>
      <w:r w:rsidR="000754FB">
        <w:rPr>
          <w:rFonts w:ascii="Arial" w:hAnsi="Arial" w:cs="Arial"/>
          <w:b/>
          <w:sz w:val="28"/>
        </w:rPr>
        <w:t>__</w:t>
      </w:r>
      <w:r w:rsidR="000754FB">
        <w:rPr>
          <w:rFonts w:ascii="Calibri" w:hAnsi="Calibri" w:cs="Arial"/>
          <w:b/>
          <w:sz w:val="28"/>
        </w:rPr>
        <w:t>│</w:t>
      </w:r>
      <w:r w:rsidR="000754FB">
        <w:rPr>
          <w:rFonts w:ascii="Arial" w:hAnsi="Arial" w:cs="Arial"/>
          <w:b/>
          <w:sz w:val="28"/>
        </w:rPr>
        <w:t>__</w:t>
      </w:r>
      <w:r w:rsidR="000754FB">
        <w:rPr>
          <w:rFonts w:ascii="Calibri" w:hAnsi="Calibri" w:cs="Arial"/>
          <w:b/>
          <w:sz w:val="28"/>
        </w:rPr>
        <w:t>│</w:t>
      </w:r>
      <w:r w:rsidR="000754FB">
        <w:rPr>
          <w:rFonts w:ascii="Arial" w:hAnsi="Arial" w:cs="Arial"/>
          <w:b/>
          <w:sz w:val="28"/>
        </w:rPr>
        <w:t>__</w:t>
      </w:r>
      <w:r w:rsidR="000754FB">
        <w:rPr>
          <w:rFonts w:ascii="Calibri" w:hAnsi="Calibri" w:cs="Arial"/>
          <w:b/>
          <w:sz w:val="28"/>
        </w:rPr>
        <w:t>│</w:t>
      </w:r>
      <w:r>
        <w:rPr>
          <w:rFonts w:ascii="Arial" w:hAnsi="Arial" w:cs="Arial"/>
          <w:b/>
          <w:sz w:val="28"/>
        </w:rPr>
        <w:t>__</w:t>
      </w:r>
      <w:r>
        <w:rPr>
          <w:rFonts w:ascii="Calibri" w:hAnsi="Calibri" w:cs="Arial"/>
          <w:b/>
          <w:sz w:val="28"/>
        </w:rPr>
        <w:t>│</w:t>
      </w:r>
    </w:p>
    <w:p w:rsidR="000754FB" w:rsidRPr="00DF4D77" w:rsidRDefault="000754FB" w:rsidP="000754FB">
      <w:pPr>
        <w:tabs>
          <w:tab w:val="left" w:leader="dot" w:pos="9072"/>
        </w:tabs>
        <w:spacing w:before="360"/>
        <w:ind w:left="1134" w:right="-11"/>
        <w:rPr>
          <w:rFonts w:ascii="Arial" w:hAnsi="Arial" w:cs="Arial"/>
          <w:vertAlign w:val="subscript"/>
        </w:rPr>
      </w:pPr>
      <w:r w:rsidRPr="00DF4D77">
        <w:rPr>
          <w:rFonts w:ascii="Arial" w:hAnsi="Arial" w:cs="Arial"/>
          <w:sz w:val="28"/>
        </w:rPr>
        <w:t>NOM :</w:t>
      </w:r>
      <w:r w:rsidRPr="00DF4D77">
        <w:rPr>
          <w:rFonts w:ascii="Arial" w:hAnsi="Arial" w:cs="Arial"/>
          <w:vertAlign w:val="subscript"/>
        </w:rPr>
        <w:t xml:space="preserve"> </w:t>
      </w:r>
      <w:r w:rsidRPr="00DF4D77">
        <w:rPr>
          <w:rFonts w:ascii="Arial" w:hAnsi="Arial" w:cs="Arial"/>
          <w:vertAlign w:val="subscript"/>
        </w:rPr>
        <w:tab/>
      </w:r>
      <w:r w:rsidR="001E3445">
        <w:rPr>
          <w:rFonts w:ascii="Arial" w:hAnsi="Arial" w:cs="Arial"/>
          <w:vertAlign w:val="subscript"/>
        </w:rPr>
        <w:t>………………</w:t>
      </w:r>
    </w:p>
    <w:p w:rsidR="000754FB" w:rsidRPr="00C112DE" w:rsidRDefault="000754FB" w:rsidP="000754FB">
      <w:pPr>
        <w:tabs>
          <w:tab w:val="left" w:leader="dot" w:pos="9072"/>
        </w:tabs>
        <w:ind w:left="1134" w:right="-11"/>
        <w:rPr>
          <w:rFonts w:ascii="Arial" w:hAnsi="Arial" w:cs="Arial"/>
          <w:sz w:val="12"/>
          <w:szCs w:val="12"/>
          <w:vertAlign w:val="subscript"/>
        </w:rPr>
      </w:pPr>
    </w:p>
    <w:p w:rsidR="000754FB" w:rsidRDefault="000754FB" w:rsidP="000754FB">
      <w:pPr>
        <w:tabs>
          <w:tab w:val="left" w:leader="dot" w:pos="9072"/>
        </w:tabs>
        <w:spacing w:after="120"/>
        <w:ind w:left="1134" w:right="-11"/>
        <w:rPr>
          <w:vertAlign w:val="subscript"/>
        </w:rPr>
      </w:pPr>
      <w:r w:rsidRPr="00BC50D2">
        <w:rPr>
          <w:rFonts w:ascii="Arial" w:hAnsi="Arial" w:cs="Arial"/>
        </w:rPr>
        <w:t>Prénom :</w:t>
      </w:r>
      <w:r w:rsidRPr="00116E3F">
        <w:rPr>
          <w:vertAlign w:val="subscript"/>
        </w:rPr>
        <w:t xml:space="preserve"> </w:t>
      </w:r>
      <w:r>
        <w:rPr>
          <w:vertAlign w:val="subscript"/>
        </w:rPr>
        <w:tab/>
      </w:r>
      <w:r w:rsidR="001E3445">
        <w:rPr>
          <w:vertAlign w:val="subscript"/>
        </w:rPr>
        <w:t>………………</w:t>
      </w:r>
    </w:p>
    <w:p w:rsidR="00371D40" w:rsidRDefault="00C65585" w:rsidP="00371D40">
      <w:pPr>
        <w:tabs>
          <w:tab w:val="left" w:leader="dot" w:pos="9072"/>
        </w:tabs>
        <w:spacing w:after="120"/>
        <w:ind w:left="1134" w:right="-11"/>
        <w:rPr>
          <w:vertAlign w:val="subscript"/>
        </w:rPr>
      </w:pPr>
      <w:r w:rsidRPr="001E3445">
        <w:rPr>
          <w:rFonts w:ascii="Arial" w:hAnsi="Arial" w:cs="Arial"/>
          <w:sz w:val="40"/>
          <w:szCs w:val="40"/>
          <w:vertAlign w:val="subscript"/>
        </w:rPr>
        <w:t>Établissement formation</w:t>
      </w:r>
      <w:r w:rsidRPr="00C65585">
        <w:rPr>
          <w:rFonts w:ascii="Arial" w:hAnsi="Arial" w:cs="Arial"/>
          <w:sz w:val="40"/>
          <w:szCs w:val="40"/>
          <w:vertAlign w:val="subscript"/>
        </w:rPr>
        <w:t> :</w:t>
      </w:r>
      <w:r w:rsidRPr="00C65585">
        <w:rPr>
          <w:vertAlign w:val="subscript"/>
        </w:rPr>
        <w:t xml:space="preserve"> </w:t>
      </w:r>
      <w:r w:rsidRPr="00C65585">
        <w:rPr>
          <w:vertAlign w:val="subscript"/>
        </w:rPr>
        <w:tab/>
      </w:r>
      <w:r w:rsidR="001E3445">
        <w:rPr>
          <w:vertAlign w:val="subscript"/>
        </w:rPr>
        <w:t>………………</w:t>
      </w:r>
    </w:p>
    <w:p w:rsidR="00A75250" w:rsidRPr="00C65585" w:rsidRDefault="00A75250" w:rsidP="000754FB">
      <w:pPr>
        <w:tabs>
          <w:tab w:val="left" w:leader="dot" w:pos="9072"/>
        </w:tabs>
        <w:spacing w:after="120"/>
        <w:ind w:left="1134" w:right="-11"/>
        <w:rPr>
          <w:rFonts w:ascii="Arial" w:hAnsi="Arial" w:cs="Arial"/>
          <w:sz w:val="40"/>
          <w:szCs w:val="40"/>
          <w:vertAlign w:val="subscript"/>
        </w:rPr>
      </w:pPr>
      <w:r w:rsidRPr="00C65585">
        <w:rPr>
          <w:rFonts w:ascii="Arial" w:hAnsi="Arial" w:cs="Arial"/>
          <w:sz w:val="40"/>
          <w:szCs w:val="40"/>
          <w:vertAlign w:val="subscript"/>
        </w:rPr>
        <w:t>Intitulé du pro</w:t>
      </w:r>
      <w:r w:rsidR="00371D40" w:rsidRPr="00C65585">
        <w:rPr>
          <w:rFonts w:ascii="Arial" w:hAnsi="Arial" w:cs="Arial"/>
          <w:sz w:val="40"/>
          <w:szCs w:val="40"/>
          <w:vertAlign w:val="subscript"/>
        </w:rPr>
        <w:t>jet validé par le formateur :</w:t>
      </w:r>
      <w:r w:rsidR="00371D40" w:rsidRPr="00C65585">
        <w:rPr>
          <w:vertAlign w:val="subscript"/>
        </w:rPr>
        <w:tab/>
      </w:r>
      <w:r w:rsidR="001E3445">
        <w:rPr>
          <w:vertAlign w:val="subscript"/>
        </w:rPr>
        <w:t>……………….</w:t>
      </w:r>
    </w:p>
    <w:p w:rsidR="00A75250" w:rsidRDefault="005479B5" w:rsidP="006236E3">
      <w:pPr>
        <w:tabs>
          <w:tab w:val="left" w:leader="dot" w:pos="9072"/>
        </w:tabs>
        <w:spacing w:after="120"/>
        <w:ind w:left="1134" w:right="-11"/>
        <w:jc w:val="both"/>
        <w:rPr>
          <w:vertAlign w:val="subscript"/>
        </w:rPr>
      </w:pPr>
      <w:r w:rsidRPr="00C65585">
        <w:rPr>
          <w:rFonts w:ascii="Arial" w:hAnsi="Arial" w:cs="Arial"/>
          <w:sz w:val="40"/>
          <w:szCs w:val="40"/>
          <w:vertAlign w:val="subscript"/>
        </w:rPr>
        <w:t>A</w:t>
      </w:r>
      <w:r w:rsidR="00A75250" w:rsidRPr="00C65585">
        <w:rPr>
          <w:rFonts w:ascii="Arial" w:hAnsi="Arial" w:cs="Arial"/>
          <w:sz w:val="40"/>
          <w:szCs w:val="40"/>
          <w:vertAlign w:val="subscript"/>
        </w:rPr>
        <w:t>ct</w:t>
      </w:r>
      <w:r w:rsidR="00371D40" w:rsidRPr="00C65585">
        <w:rPr>
          <w:rFonts w:ascii="Arial" w:hAnsi="Arial" w:cs="Arial"/>
          <w:sz w:val="40"/>
          <w:szCs w:val="40"/>
          <w:vertAlign w:val="subscript"/>
        </w:rPr>
        <w:t xml:space="preserve">ivités du bloc de compétences 2 </w:t>
      </w:r>
      <w:r w:rsidR="006236E3" w:rsidRPr="006236E3">
        <w:rPr>
          <w:rFonts w:ascii="Arial" w:eastAsia="Times" w:hAnsi="Arial" w:cs="Arial"/>
        </w:rPr>
        <w:t>« participer à la gestion des risques de la PME »</w:t>
      </w:r>
      <w:r w:rsidR="006236E3">
        <w:rPr>
          <w:rFonts w:eastAsia="Times" w:cs="Arial"/>
          <w:i/>
        </w:rPr>
        <w:t xml:space="preserve"> </w:t>
      </w:r>
      <w:r w:rsidRPr="00C65585">
        <w:rPr>
          <w:rFonts w:ascii="Arial" w:hAnsi="Arial" w:cs="Arial"/>
          <w:sz w:val="40"/>
          <w:szCs w:val="40"/>
          <w:vertAlign w:val="subscript"/>
        </w:rPr>
        <w:t>mobilisées</w:t>
      </w:r>
      <w:r w:rsidR="002C121D">
        <w:rPr>
          <w:rFonts w:ascii="Arial" w:hAnsi="Arial" w:cs="Arial"/>
          <w:sz w:val="40"/>
          <w:szCs w:val="40"/>
          <w:vertAlign w:val="subscript"/>
        </w:rPr>
        <w:t xml:space="preserve"> (page 80 du référentiel de certification)</w:t>
      </w:r>
      <w:r w:rsidR="00371D40" w:rsidRPr="00C65585">
        <w:rPr>
          <w:rFonts w:ascii="Arial" w:hAnsi="Arial" w:cs="Arial"/>
          <w:sz w:val="40"/>
          <w:szCs w:val="40"/>
          <w:vertAlign w:val="subscript"/>
        </w:rPr>
        <w:t> :</w:t>
      </w:r>
      <w:r w:rsidR="00371D40" w:rsidRPr="00C65585">
        <w:rPr>
          <w:vertAlign w:val="subscript"/>
        </w:rPr>
        <w:t xml:space="preserve"> </w:t>
      </w:r>
      <w:r w:rsidR="00371D40" w:rsidRPr="00C65585">
        <w:rPr>
          <w:vertAlign w:val="subscript"/>
        </w:rPr>
        <w:tab/>
      </w:r>
      <w:r w:rsidR="001E3445">
        <w:rPr>
          <w:vertAlign w:val="subscript"/>
        </w:rPr>
        <w:t>……………….</w:t>
      </w:r>
    </w:p>
    <w:p w:rsidR="00C65585" w:rsidRDefault="00C65585" w:rsidP="00A75250">
      <w:pPr>
        <w:tabs>
          <w:tab w:val="left" w:leader="dot" w:pos="9072"/>
        </w:tabs>
        <w:spacing w:after="120"/>
        <w:ind w:left="1134" w:right="-11"/>
        <w:rPr>
          <w:vertAlign w:val="subscript"/>
        </w:rPr>
      </w:pPr>
      <w:r>
        <w:rPr>
          <w:vertAlign w:val="subscript"/>
        </w:rPr>
        <w:tab/>
      </w:r>
      <w:r w:rsidR="001E3445">
        <w:rPr>
          <w:vertAlign w:val="subscript"/>
        </w:rPr>
        <w:t>……………….</w:t>
      </w:r>
    </w:p>
    <w:p w:rsidR="00C65585" w:rsidRPr="00C65585" w:rsidRDefault="00C65585" w:rsidP="00A75250">
      <w:pPr>
        <w:tabs>
          <w:tab w:val="left" w:leader="dot" w:pos="9072"/>
        </w:tabs>
        <w:spacing w:after="120"/>
        <w:ind w:left="1134" w:right="-11"/>
        <w:rPr>
          <w:rFonts w:ascii="Arial" w:hAnsi="Arial" w:cs="Arial"/>
          <w:sz w:val="40"/>
          <w:szCs w:val="40"/>
          <w:vertAlign w:val="subscript"/>
        </w:rPr>
      </w:pPr>
      <w:r>
        <w:rPr>
          <w:vertAlign w:val="subscript"/>
        </w:rPr>
        <w:tab/>
      </w:r>
      <w:r w:rsidR="001E3445">
        <w:rPr>
          <w:vertAlign w:val="subscript"/>
        </w:rPr>
        <w:t>……………….</w:t>
      </w:r>
    </w:p>
    <w:p w:rsidR="00A75250" w:rsidRDefault="00A75250" w:rsidP="00A75250">
      <w:pPr>
        <w:tabs>
          <w:tab w:val="left" w:leader="dot" w:pos="9072"/>
        </w:tabs>
        <w:spacing w:after="120"/>
        <w:ind w:left="1134" w:right="-11"/>
        <w:rPr>
          <w:vertAlign w:val="subscript"/>
        </w:rPr>
      </w:pPr>
      <w:r w:rsidRPr="00C65585">
        <w:rPr>
          <w:rFonts w:ascii="Arial" w:hAnsi="Arial" w:cs="Arial"/>
          <w:sz w:val="40"/>
          <w:szCs w:val="40"/>
          <w:vertAlign w:val="subscript"/>
        </w:rPr>
        <w:t>Période et lieu de réalisation du projet :</w:t>
      </w:r>
      <w:r w:rsidR="00371D40" w:rsidRPr="00C65585">
        <w:rPr>
          <w:rFonts w:ascii="Arial" w:hAnsi="Arial" w:cs="Arial"/>
        </w:rPr>
        <w:t xml:space="preserve"> </w:t>
      </w:r>
      <w:r w:rsidR="00371D40">
        <w:rPr>
          <w:vertAlign w:val="subscript"/>
        </w:rPr>
        <w:tab/>
      </w:r>
      <w:r w:rsidR="001E3445">
        <w:rPr>
          <w:vertAlign w:val="subscript"/>
        </w:rPr>
        <w:t>……………….</w:t>
      </w:r>
    </w:p>
    <w:p w:rsidR="00D468E1" w:rsidRDefault="00D468E1" w:rsidP="00D468E1">
      <w:pPr>
        <w:tabs>
          <w:tab w:val="left" w:leader="dot" w:pos="9072"/>
        </w:tabs>
        <w:spacing w:after="120"/>
        <w:ind w:left="1134" w:right="-11"/>
        <w:rPr>
          <w:vertAlign w:val="subscript"/>
        </w:rPr>
      </w:pPr>
      <w:r>
        <w:rPr>
          <w:vertAlign w:val="subscript"/>
        </w:rPr>
        <w:tab/>
      </w:r>
      <w:r w:rsidR="001E3445">
        <w:rPr>
          <w:vertAlign w:val="subscript"/>
        </w:rPr>
        <w:t>……………….</w:t>
      </w:r>
    </w:p>
    <w:p w:rsidR="00A75250" w:rsidRPr="00C274EE" w:rsidRDefault="00A75250" w:rsidP="00A75250">
      <w:pPr>
        <w:tabs>
          <w:tab w:val="left" w:leader="dot" w:pos="9072"/>
        </w:tabs>
        <w:spacing w:after="120"/>
        <w:ind w:right="-11"/>
        <w:rPr>
          <w:sz w:val="10"/>
          <w:szCs w:val="10"/>
          <w:vertAlign w:val="subscript"/>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5113"/>
        <w:gridCol w:w="5093"/>
      </w:tblGrid>
      <w:tr w:rsidR="000754FB" w:rsidRPr="00096417" w:rsidTr="00542720">
        <w:trPr>
          <w:jc w:val="center"/>
        </w:trPr>
        <w:tc>
          <w:tcPr>
            <w:tcW w:w="5113" w:type="dxa"/>
            <w:tcBorders>
              <w:bottom w:val="single" w:sz="4" w:space="0" w:color="auto"/>
            </w:tcBorders>
          </w:tcPr>
          <w:p w:rsidR="000754FB" w:rsidRPr="00096417" w:rsidRDefault="000754FB" w:rsidP="00D204FA">
            <w:pPr>
              <w:tabs>
                <w:tab w:val="left" w:leader="dot" w:pos="9072"/>
              </w:tabs>
              <w:spacing w:after="120"/>
              <w:ind w:right="-11"/>
              <w:rPr>
                <w:vertAlign w:val="subscript"/>
              </w:rPr>
            </w:pPr>
            <w:r w:rsidRPr="00096417">
              <w:rPr>
                <w:rFonts w:ascii="Arial" w:hAnsi="Arial" w:cs="Arial"/>
                <w:b/>
                <w:szCs w:val="20"/>
              </w:rPr>
              <w:t>date de passage</w:t>
            </w:r>
            <w:r w:rsidRPr="00096417">
              <w:rPr>
                <w:rFonts w:ascii="Arial" w:hAnsi="Arial" w:cs="Arial"/>
                <w:b/>
                <w:szCs w:val="20"/>
                <w:vertAlign w:val="superscript"/>
              </w:rPr>
              <w:t>1</w:t>
            </w:r>
            <w:r w:rsidR="00C528FC">
              <w:rPr>
                <w:rFonts w:ascii="Arial" w:hAnsi="Arial" w:cs="Arial"/>
                <w:b/>
                <w:szCs w:val="20"/>
              </w:rPr>
              <w:t xml:space="preserve"> : ………/………../2026</w:t>
            </w:r>
          </w:p>
        </w:tc>
        <w:tc>
          <w:tcPr>
            <w:tcW w:w="5093" w:type="dxa"/>
            <w:tcBorders>
              <w:bottom w:val="single" w:sz="4" w:space="0" w:color="auto"/>
            </w:tcBorders>
          </w:tcPr>
          <w:p w:rsidR="000754FB" w:rsidRPr="00096417" w:rsidRDefault="000754FB" w:rsidP="00D204FA">
            <w:pPr>
              <w:tabs>
                <w:tab w:val="left" w:leader="dot" w:pos="9072"/>
              </w:tabs>
              <w:spacing w:after="120"/>
              <w:ind w:right="-11"/>
              <w:rPr>
                <w:vertAlign w:val="subscript"/>
              </w:rPr>
            </w:pPr>
            <w:r w:rsidRPr="00096417">
              <w:rPr>
                <w:rFonts w:ascii="Arial" w:hAnsi="Arial" w:cs="Arial"/>
                <w:b/>
                <w:szCs w:val="20"/>
              </w:rPr>
              <w:t xml:space="preserve"> Heure de passage</w:t>
            </w:r>
            <w:r w:rsidRPr="00096417">
              <w:rPr>
                <w:rFonts w:ascii="Arial" w:hAnsi="Arial" w:cs="Arial"/>
                <w:b/>
                <w:vertAlign w:val="superscript"/>
              </w:rPr>
              <w:t>1</w:t>
            </w:r>
            <w:r w:rsidRPr="00096417">
              <w:rPr>
                <w:rFonts w:ascii="Arial" w:hAnsi="Arial" w:cs="Arial"/>
                <w:b/>
                <w:szCs w:val="20"/>
              </w:rPr>
              <w:t xml:space="preserve"> : </w:t>
            </w:r>
            <w:r w:rsidRPr="00096417">
              <w:rPr>
                <w:rFonts w:ascii="Arial" w:hAnsi="Arial" w:cs="Arial"/>
                <w:szCs w:val="20"/>
              </w:rPr>
              <w:t>………</w:t>
            </w:r>
            <w:r w:rsidRPr="00096417">
              <w:rPr>
                <w:rFonts w:ascii="Arial" w:hAnsi="Arial" w:cs="Arial"/>
                <w:b/>
                <w:szCs w:val="20"/>
              </w:rPr>
              <w:t>h</w:t>
            </w:r>
            <w:r w:rsidRPr="00096417">
              <w:rPr>
                <w:rFonts w:ascii="Arial" w:hAnsi="Arial" w:cs="Arial"/>
                <w:szCs w:val="20"/>
              </w:rPr>
              <w:t>………</w:t>
            </w:r>
          </w:p>
        </w:tc>
      </w:tr>
      <w:tr w:rsidR="000754FB" w:rsidRPr="00096417" w:rsidTr="00542720">
        <w:trPr>
          <w:trHeight w:val="170"/>
          <w:jc w:val="center"/>
        </w:trPr>
        <w:tc>
          <w:tcPr>
            <w:tcW w:w="5113" w:type="dxa"/>
            <w:tcBorders>
              <w:top w:val="single" w:sz="4" w:space="0" w:color="auto"/>
              <w:left w:val="nil"/>
              <w:bottom w:val="single" w:sz="4" w:space="0" w:color="auto"/>
              <w:right w:val="nil"/>
            </w:tcBorders>
          </w:tcPr>
          <w:p w:rsidR="000754FB" w:rsidRPr="00C274EE" w:rsidRDefault="000754FB" w:rsidP="00D204FA">
            <w:pPr>
              <w:tabs>
                <w:tab w:val="left" w:leader="dot" w:pos="9072"/>
              </w:tabs>
              <w:spacing w:after="120"/>
              <w:ind w:right="-11"/>
              <w:rPr>
                <w:rFonts w:ascii="Arial" w:hAnsi="Arial" w:cs="Arial"/>
                <w:sz w:val="10"/>
                <w:szCs w:val="10"/>
                <w:vertAlign w:val="subscript"/>
              </w:rPr>
            </w:pPr>
          </w:p>
        </w:tc>
        <w:tc>
          <w:tcPr>
            <w:tcW w:w="5093" w:type="dxa"/>
            <w:tcBorders>
              <w:top w:val="single" w:sz="4" w:space="0" w:color="auto"/>
              <w:left w:val="nil"/>
              <w:bottom w:val="single" w:sz="4" w:space="0" w:color="auto"/>
              <w:right w:val="nil"/>
            </w:tcBorders>
          </w:tcPr>
          <w:p w:rsidR="000754FB" w:rsidRPr="00096417" w:rsidRDefault="000754FB" w:rsidP="00D204FA">
            <w:pPr>
              <w:tabs>
                <w:tab w:val="left" w:leader="dot" w:pos="9072"/>
              </w:tabs>
              <w:spacing w:after="120"/>
              <w:ind w:right="-11"/>
              <w:rPr>
                <w:vertAlign w:val="subscript"/>
              </w:rPr>
            </w:pPr>
          </w:p>
        </w:tc>
      </w:tr>
      <w:tr w:rsidR="000754FB" w:rsidRPr="00096417" w:rsidTr="00542720">
        <w:trPr>
          <w:jc w:val="center"/>
        </w:trPr>
        <w:tc>
          <w:tcPr>
            <w:tcW w:w="10206" w:type="dxa"/>
            <w:gridSpan w:val="2"/>
            <w:tcBorders>
              <w:top w:val="single" w:sz="4" w:space="0" w:color="auto"/>
            </w:tcBorders>
          </w:tcPr>
          <w:p w:rsidR="000754FB" w:rsidRPr="00FB06C5" w:rsidRDefault="00FB06C5" w:rsidP="00D204FA">
            <w:pPr>
              <w:tabs>
                <w:tab w:val="left" w:leader="dot" w:pos="9072"/>
              </w:tabs>
              <w:spacing w:after="120"/>
              <w:ind w:right="-11"/>
              <w:jc w:val="center"/>
              <w:rPr>
                <w:rFonts w:ascii="Arial" w:hAnsi="Arial" w:cs="Arial"/>
                <w:b/>
                <w:sz w:val="40"/>
                <w:szCs w:val="40"/>
                <w:vertAlign w:val="subscript"/>
              </w:rPr>
            </w:pPr>
            <w:r w:rsidRPr="00FB06C5">
              <w:rPr>
                <w:rFonts w:ascii="Arial" w:hAnsi="Arial" w:cs="Arial"/>
                <w:b/>
                <w:sz w:val="40"/>
                <w:szCs w:val="40"/>
                <w:vertAlign w:val="subscript"/>
              </w:rPr>
              <w:t>CONTENU DU DOSSIER</w:t>
            </w:r>
          </w:p>
        </w:tc>
      </w:tr>
      <w:tr w:rsidR="006E5054" w:rsidRPr="00096417" w:rsidTr="00CF7FC3">
        <w:trPr>
          <w:jc w:val="center"/>
        </w:trPr>
        <w:tc>
          <w:tcPr>
            <w:tcW w:w="10206" w:type="dxa"/>
            <w:gridSpan w:val="2"/>
          </w:tcPr>
          <w:p w:rsidR="008C4BF1" w:rsidRPr="00FB06C5" w:rsidRDefault="008C4BF1" w:rsidP="008C4BF1">
            <w:pPr>
              <w:numPr>
                <w:ilvl w:val="0"/>
                <w:numId w:val="1"/>
              </w:numPr>
              <w:autoSpaceDE w:val="0"/>
              <w:autoSpaceDN w:val="0"/>
              <w:adjustRightInd w:val="0"/>
              <w:spacing w:after="60"/>
              <w:contextualSpacing/>
              <w:jc w:val="both"/>
              <w:rPr>
                <w:rFonts w:ascii="Arial" w:eastAsia="Times" w:hAnsi="Arial" w:cs="Arial"/>
                <w:i/>
                <w:sz w:val="22"/>
                <w:szCs w:val="22"/>
              </w:rPr>
            </w:pPr>
            <w:r>
              <w:rPr>
                <w:rFonts w:ascii="Arial" w:eastAsia="Times" w:hAnsi="Arial" w:cs="Arial"/>
                <w:sz w:val="22"/>
                <w:szCs w:val="22"/>
              </w:rPr>
              <w:t>Page de garde dossier professionnel (annexe 5 de la circulaire d’organisation)</w:t>
            </w:r>
          </w:p>
          <w:p w:rsidR="00FB06C5" w:rsidRPr="000E2FC5" w:rsidRDefault="00FB06C5" w:rsidP="00FB06C5">
            <w:pPr>
              <w:contextualSpacing/>
              <w:rPr>
                <w:rFonts w:ascii="Arial" w:eastAsia="Times" w:hAnsi="Arial" w:cs="Arial"/>
                <w:sz w:val="12"/>
                <w:szCs w:val="12"/>
              </w:rPr>
            </w:pPr>
          </w:p>
          <w:p w:rsidR="00FB06C5" w:rsidRPr="00FB06C5" w:rsidRDefault="008C4BF1" w:rsidP="00D468E1">
            <w:pPr>
              <w:numPr>
                <w:ilvl w:val="0"/>
                <w:numId w:val="1"/>
              </w:numPr>
              <w:autoSpaceDE w:val="0"/>
              <w:autoSpaceDN w:val="0"/>
              <w:adjustRightInd w:val="0"/>
              <w:spacing w:after="60"/>
              <w:contextualSpacing/>
              <w:jc w:val="both"/>
              <w:rPr>
                <w:rFonts w:ascii="Arial" w:eastAsia="Times" w:hAnsi="Arial" w:cs="Arial"/>
                <w:i/>
                <w:sz w:val="22"/>
                <w:szCs w:val="22"/>
              </w:rPr>
            </w:pPr>
            <w:r>
              <w:rPr>
                <w:rFonts w:ascii="Arial" w:eastAsia="Times" w:hAnsi="Arial" w:cs="Arial"/>
                <w:sz w:val="22"/>
                <w:szCs w:val="22"/>
              </w:rPr>
              <w:t>P</w:t>
            </w:r>
            <w:r w:rsidR="00FB06C5" w:rsidRPr="00FB06C5">
              <w:rPr>
                <w:rFonts w:ascii="Arial" w:eastAsia="Times" w:hAnsi="Arial" w:cs="Arial"/>
                <w:sz w:val="22"/>
                <w:szCs w:val="22"/>
              </w:rPr>
              <w:t>résentation du contexte, de l’activité et une analyse managériale</w:t>
            </w:r>
          </w:p>
          <w:p w:rsidR="00FB06C5" w:rsidRPr="00C274EE" w:rsidRDefault="00FB06C5" w:rsidP="00FB06C5">
            <w:pPr>
              <w:ind w:left="720"/>
              <w:contextualSpacing/>
              <w:rPr>
                <w:rFonts w:ascii="Arial" w:eastAsia="Times" w:hAnsi="Arial" w:cs="Arial"/>
                <w:sz w:val="18"/>
                <w:szCs w:val="18"/>
              </w:rPr>
            </w:pPr>
          </w:p>
          <w:p w:rsidR="00FB06C5" w:rsidRPr="00FB06C5" w:rsidRDefault="008C4BF1" w:rsidP="00D468E1">
            <w:pPr>
              <w:numPr>
                <w:ilvl w:val="0"/>
                <w:numId w:val="1"/>
              </w:numPr>
              <w:autoSpaceDE w:val="0"/>
              <w:autoSpaceDN w:val="0"/>
              <w:adjustRightInd w:val="0"/>
              <w:spacing w:after="60"/>
              <w:contextualSpacing/>
              <w:jc w:val="both"/>
              <w:rPr>
                <w:rFonts w:ascii="Arial" w:eastAsia="Times" w:hAnsi="Arial" w:cs="Arial"/>
                <w:i/>
                <w:sz w:val="22"/>
                <w:szCs w:val="22"/>
              </w:rPr>
            </w:pPr>
            <w:r>
              <w:rPr>
                <w:rFonts w:ascii="Arial" w:eastAsia="Times" w:hAnsi="Arial" w:cs="Arial"/>
                <w:sz w:val="22"/>
                <w:szCs w:val="22"/>
              </w:rPr>
              <w:t>E</w:t>
            </w:r>
            <w:r w:rsidR="00FB06C5" w:rsidRPr="00FB06C5">
              <w:rPr>
                <w:rFonts w:ascii="Arial" w:eastAsia="Times" w:hAnsi="Arial" w:cs="Arial"/>
                <w:sz w:val="22"/>
                <w:szCs w:val="22"/>
              </w:rPr>
              <w:t>valuation globale : de l’ensemble des risques dans la PME ainsi que des moyens déployés par celle-ci pour les gérer et de la démarche qualité mise en œuvre au sein de la PME.</w:t>
            </w:r>
          </w:p>
          <w:p w:rsidR="00FB06C5" w:rsidRPr="000E2FC5" w:rsidRDefault="00FB06C5" w:rsidP="00FB06C5">
            <w:pPr>
              <w:autoSpaceDE w:val="0"/>
              <w:autoSpaceDN w:val="0"/>
              <w:adjustRightInd w:val="0"/>
              <w:spacing w:after="60"/>
              <w:contextualSpacing/>
              <w:jc w:val="both"/>
              <w:rPr>
                <w:rFonts w:ascii="Arial" w:eastAsia="Times" w:hAnsi="Arial" w:cs="Arial"/>
                <w:sz w:val="12"/>
                <w:szCs w:val="12"/>
              </w:rPr>
            </w:pPr>
          </w:p>
          <w:p w:rsidR="00FB06C5" w:rsidRPr="00D468E1" w:rsidRDefault="00FB06C5" w:rsidP="00D468E1">
            <w:pPr>
              <w:numPr>
                <w:ilvl w:val="0"/>
                <w:numId w:val="1"/>
              </w:numPr>
              <w:autoSpaceDE w:val="0"/>
              <w:autoSpaceDN w:val="0"/>
              <w:adjustRightInd w:val="0"/>
              <w:spacing w:after="60"/>
              <w:contextualSpacing/>
              <w:jc w:val="both"/>
              <w:rPr>
                <w:rFonts w:ascii="Arial" w:eastAsia="Times" w:hAnsi="Arial" w:cs="Arial"/>
                <w:i/>
                <w:sz w:val="22"/>
                <w:szCs w:val="22"/>
              </w:rPr>
            </w:pPr>
            <w:r w:rsidRPr="00FB06C5">
              <w:rPr>
                <w:rFonts w:ascii="Arial" w:eastAsia="Times" w:hAnsi="Arial" w:cs="Arial"/>
                <w:sz w:val="22"/>
                <w:szCs w:val="22"/>
              </w:rPr>
              <w:t>Explicitation de la conduite de projet mise en œuvre par le ou la candidate pour améliorer la gestion d’un risque repéré dans la PME ou développer la démarche qualité. Cette conduite doit intégrer une veille associée au thème choisi</w:t>
            </w:r>
          </w:p>
          <w:p w:rsidR="00D468E1" w:rsidRPr="00C274EE" w:rsidRDefault="00D468E1" w:rsidP="00D468E1">
            <w:pPr>
              <w:pStyle w:val="Paragraphedeliste"/>
              <w:rPr>
                <w:rFonts w:ascii="Arial" w:eastAsia="Times" w:hAnsi="Arial" w:cs="Arial"/>
                <w:sz w:val="18"/>
                <w:szCs w:val="18"/>
              </w:rPr>
            </w:pPr>
          </w:p>
          <w:p w:rsidR="00D468E1" w:rsidRPr="00C274EE" w:rsidRDefault="00D468E1" w:rsidP="00D468E1">
            <w:pPr>
              <w:numPr>
                <w:ilvl w:val="0"/>
                <w:numId w:val="1"/>
              </w:numPr>
              <w:autoSpaceDE w:val="0"/>
              <w:autoSpaceDN w:val="0"/>
              <w:adjustRightInd w:val="0"/>
              <w:spacing w:after="60"/>
              <w:contextualSpacing/>
              <w:jc w:val="both"/>
              <w:rPr>
                <w:rFonts w:ascii="Arial" w:eastAsia="Times" w:hAnsi="Arial" w:cs="Arial"/>
                <w:i/>
                <w:sz w:val="22"/>
                <w:szCs w:val="22"/>
              </w:rPr>
            </w:pPr>
            <w:r>
              <w:rPr>
                <w:rFonts w:ascii="Arial" w:eastAsia="Times" w:hAnsi="Arial" w:cs="Arial"/>
                <w:iCs/>
                <w:sz w:val="22"/>
                <w:szCs w:val="22"/>
              </w:rPr>
              <w:t>Annexes (en sus des 12 pages) : productions réalisées par le candidat ou la candidate pour conduire ces travaux de « gestion des risques de la PME » ou de « démarche qualité ».</w:t>
            </w:r>
          </w:p>
          <w:p w:rsidR="006E5054" w:rsidRPr="00FB06C5" w:rsidRDefault="006E5054" w:rsidP="00F139FA">
            <w:pPr>
              <w:autoSpaceDE w:val="0"/>
              <w:autoSpaceDN w:val="0"/>
              <w:adjustRightInd w:val="0"/>
              <w:spacing w:after="60"/>
              <w:contextualSpacing/>
              <w:jc w:val="both"/>
              <w:rPr>
                <w:rFonts w:ascii="Arial" w:eastAsia="Times" w:hAnsi="Arial" w:cs="Arial"/>
                <w:sz w:val="20"/>
                <w:szCs w:val="20"/>
              </w:rPr>
            </w:pPr>
          </w:p>
        </w:tc>
        <w:bookmarkStart w:id="0" w:name="_GoBack"/>
        <w:bookmarkEnd w:id="0"/>
      </w:tr>
    </w:tbl>
    <w:p w:rsidR="00FB06C5" w:rsidRPr="000E2FC5" w:rsidRDefault="00FB06C5" w:rsidP="000754FB">
      <w:pPr>
        <w:tabs>
          <w:tab w:val="left" w:leader="dot" w:pos="9072"/>
        </w:tabs>
        <w:spacing w:after="120"/>
        <w:ind w:right="-11"/>
        <w:rPr>
          <w:rFonts w:ascii="Arial" w:hAnsi="Arial" w:cs="Arial"/>
          <w:bCs/>
          <w:i/>
          <w:iCs/>
          <w:sz w:val="12"/>
          <w:szCs w:val="12"/>
          <w:vertAlign w:val="superscript"/>
        </w:rPr>
      </w:pPr>
    </w:p>
    <w:p w:rsidR="000754FB" w:rsidRPr="004E674B" w:rsidRDefault="000754FB" w:rsidP="000754FB">
      <w:pPr>
        <w:tabs>
          <w:tab w:val="left" w:leader="dot" w:pos="9072"/>
        </w:tabs>
        <w:spacing w:after="120"/>
        <w:ind w:right="-11"/>
        <w:rPr>
          <w:rFonts w:ascii="Arial" w:hAnsi="Arial" w:cs="Arial"/>
          <w:bCs/>
          <w:i/>
          <w:iCs/>
          <w:sz w:val="20"/>
        </w:rPr>
      </w:pPr>
      <w:r w:rsidRPr="004E674B">
        <w:rPr>
          <w:rFonts w:ascii="Arial" w:hAnsi="Arial" w:cs="Arial"/>
          <w:bCs/>
          <w:i/>
          <w:iCs/>
          <w:sz w:val="20"/>
          <w:vertAlign w:val="superscript"/>
        </w:rPr>
        <w:t>1</w:t>
      </w:r>
      <w:r w:rsidRPr="004E674B">
        <w:rPr>
          <w:rFonts w:ascii="Arial" w:hAnsi="Arial" w:cs="Arial"/>
          <w:bCs/>
          <w:i/>
          <w:iCs/>
          <w:sz w:val="20"/>
        </w:rPr>
        <w:t xml:space="preserve">Informations communiquées sur votre convocation </w:t>
      </w:r>
      <w:r w:rsidR="00F139FA">
        <w:rPr>
          <w:rFonts w:ascii="Arial" w:hAnsi="Arial" w:cs="Arial"/>
          <w:bCs/>
          <w:i/>
          <w:iCs/>
          <w:sz w:val="20"/>
        </w:rPr>
        <w:t>mise en ligne sur votre compte CYCLADES</w:t>
      </w:r>
      <w:r>
        <w:rPr>
          <w:rFonts w:ascii="Arial" w:hAnsi="Arial" w:cs="Arial"/>
          <w:bCs/>
          <w:i/>
          <w:iCs/>
          <w:sz w:val="20"/>
        </w:rPr>
        <w:t xml:space="preserve"> </w:t>
      </w:r>
      <w:r w:rsidR="00837028">
        <w:rPr>
          <w:rFonts w:ascii="Arial" w:hAnsi="Arial" w:cs="Arial"/>
          <w:bCs/>
          <w:i/>
          <w:iCs/>
          <w:sz w:val="20"/>
        </w:rPr>
        <w:t xml:space="preserve">courant </w:t>
      </w:r>
      <w:r w:rsidR="00BF5A3B">
        <w:rPr>
          <w:rFonts w:ascii="Arial" w:hAnsi="Arial" w:cs="Arial"/>
          <w:bCs/>
          <w:i/>
          <w:iCs/>
          <w:sz w:val="20"/>
        </w:rPr>
        <w:t>mars 202</w:t>
      </w:r>
      <w:r w:rsidR="00C528FC">
        <w:rPr>
          <w:rFonts w:ascii="Arial" w:hAnsi="Arial" w:cs="Arial"/>
          <w:bCs/>
          <w:i/>
          <w:iCs/>
          <w:sz w:val="20"/>
        </w:rPr>
        <w:t>6</w:t>
      </w:r>
    </w:p>
    <w:sectPr w:rsidR="000754FB" w:rsidRPr="004E674B" w:rsidSect="00F24FDB">
      <w:pgSz w:w="11906" w:h="16838"/>
      <w:pgMar w:top="357" w:right="851" w:bottom="35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4B2B"/>
    <w:multiLevelType w:val="hybridMultilevel"/>
    <w:tmpl w:val="A5C62EB2"/>
    <w:lvl w:ilvl="0" w:tplc="5660003E">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 w15:restartNumberingAfterBreak="0">
    <w:nsid w:val="0FB950B4"/>
    <w:multiLevelType w:val="hybridMultilevel"/>
    <w:tmpl w:val="C4522BAE"/>
    <w:lvl w:ilvl="0" w:tplc="9EDAA67E">
      <w:numFmt w:val="bullet"/>
      <w:lvlText w:val=""/>
      <w:lvlJc w:val="left"/>
      <w:pPr>
        <w:ind w:left="720" w:hanging="360"/>
      </w:pPr>
      <w:rPr>
        <w:rFonts w:ascii="Wingdings" w:eastAsia="Times New Roman" w:hAnsi="Wingdings" w:hint="default"/>
        <w:color w:val="26262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4FB"/>
    <w:rsid w:val="000625C7"/>
    <w:rsid w:val="000754FB"/>
    <w:rsid w:val="000E2FC5"/>
    <w:rsid w:val="001E3445"/>
    <w:rsid w:val="002660B1"/>
    <w:rsid w:val="002A651F"/>
    <w:rsid w:val="002C121D"/>
    <w:rsid w:val="00371D40"/>
    <w:rsid w:val="003976FC"/>
    <w:rsid w:val="003C5C57"/>
    <w:rsid w:val="00542720"/>
    <w:rsid w:val="005479B5"/>
    <w:rsid w:val="00604AAC"/>
    <w:rsid w:val="006176B9"/>
    <w:rsid w:val="006236E3"/>
    <w:rsid w:val="006E5054"/>
    <w:rsid w:val="00754137"/>
    <w:rsid w:val="007D35E6"/>
    <w:rsid w:val="00837028"/>
    <w:rsid w:val="00845BB8"/>
    <w:rsid w:val="00873750"/>
    <w:rsid w:val="008C4BF1"/>
    <w:rsid w:val="009E7E20"/>
    <w:rsid w:val="00A465B3"/>
    <w:rsid w:val="00A75250"/>
    <w:rsid w:val="00B5110B"/>
    <w:rsid w:val="00BE4454"/>
    <w:rsid w:val="00BF5A3B"/>
    <w:rsid w:val="00C112DE"/>
    <w:rsid w:val="00C274EE"/>
    <w:rsid w:val="00C528FC"/>
    <w:rsid w:val="00C65585"/>
    <w:rsid w:val="00C83D38"/>
    <w:rsid w:val="00CB6E99"/>
    <w:rsid w:val="00CE5C30"/>
    <w:rsid w:val="00D468E1"/>
    <w:rsid w:val="00DF26F8"/>
    <w:rsid w:val="00E653E4"/>
    <w:rsid w:val="00E67940"/>
    <w:rsid w:val="00EE5ABC"/>
    <w:rsid w:val="00F075F3"/>
    <w:rsid w:val="00F139FA"/>
    <w:rsid w:val="00F24FDB"/>
    <w:rsid w:val="00FB06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C7244"/>
  <w15:docId w15:val="{BC0861F3-A432-4030-BAA7-AC2042F95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4FB"/>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0754FB"/>
    <w:pPr>
      <w:jc w:val="both"/>
    </w:pPr>
  </w:style>
  <w:style w:type="character" w:customStyle="1" w:styleId="CorpsdetexteCar">
    <w:name w:val="Corps de texte Car"/>
    <w:basedOn w:val="Policepardfaut"/>
    <w:link w:val="Corpsdetexte"/>
    <w:rsid w:val="000754FB"/>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0625C7"/>
    <w:rPr>
      <w:rFonts w:ascii="Segoe UI" w:hAnsi="Segoe UI" w:cs="Segoe UI"/>
      <w:sz w:val="18"/>
      <w:szCs w:val="18"/>
    </w:rPr>
  </w:style>
  <w:style w:type="character" w:customStyle="1" w:styleId="TextedebullesCar">
    <w:name w:val="Texte de bulles Car"/>
    <w:basedOn w:val="Policepardfaut"/>
    <w:link w:val="Textedebulles"/>
    <w:uiPriority w:val="99"/>
    <w:semiHidden/>
    <w:rsid w:val="000625C7"/>
    <w:rPr>
      <w:rFonts w:ascii="Segoe UI" w:eastAsia="Times New Roman" w:hAnsi="Segoe UI" w:cs="Segoe UI"/>
      <w:sz w:val="18"/>
      <w:szCs w:val="18"/>
      <w:lang w:eastAsia="fr-FR"/>
    </w:rPr>
  </w:style>
  <w:style w:type="paragraph" w:styleId="Paragraphedeliste">
    <w:name w:val="List Paragraph"/>
    <w:basedOn w:val="Normal"/>
    <w:uiPriority w:val="34"/>
    <w:qFormat/>
    <w:rsid w:val="00A752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715">
      <w:bodyDiv w:val="1"/>
      <w:marLeft w:val="0"/>
      <w:marRight w:val="0"/>
      <w:marTop w:val="0"/>
      <w:marBottom w:val="0"/>
      <w:divBdr>
        <w:top w:val="none" w:sz="0" w:space="0" w:color="auto"/>
        <w:left w:val="none" w:sz="0" w:space="0" w:color="auto"/>
        <w:bottom w:val="none" w:sz="0" w:space="0" w:color="auto"/>
        <w:right w:val="none" w:sz="0" w:space="0" w:color="auto"/>
      </w:divBdr>
    </w:div>
    <w:div w:id="73408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230</Words>
  <Characters>1266</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dc:creator>
  <cp:lastModifiedBy>BRAMAUD-PERROT Stephanie</cp:lastModifiedBy>
  <cp:revision>20</cp:revision>
  <cp:lastPrinted>2020-01-30T10:58:00Z</cp:lastPrinted>
  <dcterms:created xsi:type="dcterms:W3CDTF">2021-01-26T10:00:00Z</dcterms:created>
  <dcterms:modified xsi:type="dcterms:W3CDTF">2026-01-19T12:39:00Z</dcterms:modified>
</cp:coreProperties>
</file>