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61EE2" w14:textId="583A6AD2" w:rsidR="00B27486" w:rsidRPr="00642D90" w:rsidRDefault="00B27486" w:rsidP="00A44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0"/>
          <w:szCs w:val="20"/>
        </w:rPr>
      </w:pPr>
      <w:r w:rsidRPr="00642D90">
        <w:rPr>
          <w:sz w:val="20"/>
          <w:szCs w:val="20"/>
        </w:rPr>
        <w:t xml:space="preserve">ANNEXE </w:t>
      </w:r>
      <w:r w:rsidR="00A44B66">
        <w:rPr>
          <w:sz w:val="20"/>
          <w:szCs w:val="20"/>
        </w:rPr>
        <w:t>8</w:t>
      </w:r>
    </w:p>
    <w:p w14:paraId="5DCB9DA4" w14:textId="482960A4" w:rsidR="00B27486" w:rsidRPr="00642D90" w:rsidRDefault="00B27486" w:rsidP="00A44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642D90">
        <w:rPr>
          <w:b/>
          <w:bCs/>
        </w:rPr>
        <w:t xml:space="preserve">B.T.S. Management Commercial Opérationnel - </w:t>
      </w:r>
      <w:r w:rsidR="00E12943">
        <w:t>Session 202</w:t>
      </w:r>
      <w:r w:rsidR="00A44B66">
        <w:t>6</w:t>
      </w:r>
    </w:p>
    <w:p w14:paraId="676B78BD" w14:textId="77777777" w:rsidR="00B27486" w:rsidRPr="00642D90" w:rsidRDefault="00B27486" w:rsidP="00A44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642D90">
        <w:rPr>
          <w:b/>
          <w:bCs/>
        </w:rPr>
        <w:t>ANIMATION ET DYNAMISA</w:t>
      </w:r>
      <w:r w:rsidR="00E12943">
        <w:rPr>
          <w:b/>
          <w:bCs/>
        </w:rPr>
        <w:t>TION DE L’OFFRE COMMERCIALE (E6</w:t>
      </w:r>
      <w:r w:rsidRPr="00642D90">
        <w:rPr>
          <w:b/>
          <w:bCs/>
        </w:rPr>
        <w:t>)</w:t>
      </w:r>
    </w:p>
    <w:p w14:paraId="2103D489" w14:textId="77777777" w:rsidR="00B27486" w:rsidRPr="00642D90" w:rsidRDefault="00B27486" w:rsidP="00A44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642D90">
        <w:t>COMPTE-RENDU D’ACTIVIT</w:t>
      </w:r>
      <w:r w:rsidRPr="00A72C03">
        <w:t>É</w:t>
      </w:r>
    </w:p>
    <w:p w14:paraId="2AFD587F" w14:textId="77777777" w:rsidR="00B27486" w:rsidRPr="00642D90" w:rsidRDefault="00B27486" w:rsidP="00B27486">
      <w:pPr>
        <w:rPr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27486" w:rsidRPr="00642D90" w14:paraId="240F1D7F" w14:textId="77777777" w:rsidTr="005D0184">
        <w:tc>
          <w:tcPr>
            <w:tcW w:w="9627" w:type="dxa"/>
            <w:vAlign w:val="center"/>
          </w:tcPr>
          <w:p w14:paraId="5438D9FA" w14:textId="77777777" w:rsidR="00B27486" w:rsidRPr="00642D90" w:rsidRDefault="00B27486" w:rsidP="005D01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Compte rendu d’a</w:t>
            </w:r>
            <w:r w:rsidRPr="00642D90">
              <w:rPr>
                <w:b/>
                <w:bCs/>
                <w:sz w:val="20"/>
                <w:szCs w:val="20"/>
              </w:rPr>
              <w:t>ctivité n°…</w:t>
            </w:r>
          </w:p>
        </w:tc>
      </w:tr>
      <w:tr w:rsidR="00B27486" w:rsidRPr="00642D90" w14:paraId="46A2CD7C" w14:textId="77777777" w:rsidTr="005D0184">
        <w:tc>
          <w:tcPr>
            <w:tcW w:w="9627" w:type="dxa"/>
            <w:vAlign w:val="center"/>
          </w:tcPr>
          <w:p w14:paraId="72EB4429" w14:textId="77777777" w:rsidR="00B27486" w:rsidRPr="00642D90" w:rsidRDefault="00B27486" w:rsidP="005D0184">
            <w:pPr>
              <w:jc w:val="center"/>
              <w:rPr>
                <w:b/>
                <w:bCs/>
                <w:sz w:val="20"/>
                <w:szCs w:val="20"/>
              </w:rPr>
            </w:pPr>
            <w:r w:rsidRPr="00642D90">
              <w:rPr>
                <w:b/>
                <w:bCs/>
                <w:sz w:val="20"/>
                <w:szCs w:val="20"/>
              </w:rPr>
              <w:t>Titre de l’activité : …</w:t>
            </w:r>
          </w:p>
        </w:tc>
      </w:tr>
    </w:tbl>
    <w:p w14:paraId="6EB1D9CC" w14:textId="77777777" w:rsidR="00B27486" w:rsidRPr="00642D90" w:rsidRDefault="00B27486" w:rsidP="00B27486">
      <w:pPr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0"/>
        <w:gridCol w:w="4542"/>
      </w:tblGrid>
      <w:tr w:rsidR="00B27486" w:rsidRPr="00642D90" w14:paraId="54E3F4A7" w14:textId="77777777" w:rsidTr="005D0184">
        <w:tc>
          <w:tcPr>
            <w:tcW w:w="4813" w:type="dxa"/>
            <w:shd w:val="clear" w:color="auto" w:fill="F2F2F2" w:themeFill="background1" w:themeFillShade="F2"/>
          </w:tcPr>
          <w:p w14:paraId="37FD5973" w14:textId="77777777" w:rsidR="00B27486" w:rsidRPr="00642D90" w:rsidRDefault="00B27486" w:rsidP="005D0184">
            <w:pPr>
              <w:jc w:val="center"/>
              <w:rPr>
                <w:sz w:val="20"/>
                <w:szCs w:val="20"/>
              </w:rPr>
            </w:pPr>
            <w:r w:rsidRPr="00642D90">
              <w:rPr>
                <w:b/>
                <w:sz w:val="20"/>
                <w:szCs w:val="20"/>
                <w:lang w:val="pt-BR"/>
              </w:rPr>
              <w:t>CANDIDAT(E)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0D5D71D0" w14:textId="77777777" w:rsidR="00B27486" w:rsidRPr="00642D90" w:rsidRDefault="00B27486" w:rsidP="005D0184">
            <w:pPr>
              <w:jc w:val="center"/>
              <w:rPr>
                <w:sz w:val="20"/>
                <w:szCs w:val="20"/>
              </w:rPr>
            </w:pPr>
            <w:r w:rsidRPr="00642D90">
              <w:rPr>
                <w:b/>
                <w:sz w:val="20"/>
                <w:szCs w:val="20"/>
              </w:rPr>
              <w:t>UNITE COMMERCIALE</w:t>
            </w:r>
          </w:p>
        </w:tc>
      </w:tr>
      <w:tr w:rsidR="00B27486" w:rsidRPr="00642D90" w14:paraId="1E7D3D7C" w14:textId="77777777" w:rsidTr="005D0184">
        <w:tc>
          <w:tcPr>
            <w:tcW w:w="4813" w:type="dxa"/>
          </w:tcPr>
          <w:p w14:paraId="482D9E6F" w14:textId="77777777" w:rsidR="00B27486" w:rsidRPr="00642D90" w:rsidRDefault="00B27486" w:rsidP="005D0184">
            <w:pPr>
              <w:rPr>
                <w:caps/>
                <w:sz w:val="20"/>
                <w:szCs w:val="20"/>
                <w:lang w:val="pt-BR"/>
              </w:rPr>
            </w:pPr>
            <w:r w:rsidRPr="00642D90">
              <w:rPr>
                <w:b/>
                <w:caps/>
                <w:sz w:val="20"/>
                <w:szCs w:val="20"/>
                <w:lang w:val="pt-BR"/>
              </w:rPr>
              <w:t xml:space="preserve">Nom : </w:t>
            </w:r>
          </w:p>
          <w:p w14:paraId="1923D428" w14:textId="77777777" w:rsidR="00B27486" w:rsidRDefault="00B27486" w:rsidP="005D0184">
            <w:pPr>
              <w:pStyle w:val="En-tte"/>
              <w:tabs>
                <w:tab w:val="clear" w:pos="4536"/>
                <w:tab w:val="clear" w:pos="9072"/>
              </w:tabs>
              <w:ind w:firstLine="110"/>
              <w:rPr>
                <w:b/>
                <w:caps/>
                <w:sz w:val="20"/>
                <w:szCs w:val="20"/>
                <w:lang w:val="pt-BR"/>
              </w:rPr>
            </w:pPr>
          </w:p>
          <w:p w14:paraId="0E8EAF1E" w14:textId="77777777" w:rsidR="00B27486" w:rsidRPr="00642D90" w:rsidRDefault="00B27486" w:rsidP="005D0184">
            <w:pPr>
              <w:pStyle w:val="En-tte"/>
              <w:tabs>
                <w:tab w:val="clear" w:pos="4536"/>
                <w:tab w:val="clear" w:pos="9072"/>
              </w:tabs>
              <w:ind w:firstLine="110"/>
              <w:rPr>
                <w:b/>
                <w:caps/>
                <w:sz w:val="20"/>
                <w:szCs w:val="20"/>
                <w:lang w:val="pt-BR"/>
              </w:rPr>
            </w:pPr>
          </w:p>
          <w:p w14:paraId="12E0C84D" w14:textId="77777777" w:rsidR="00B27486" w:rsidRPr="00642D90" w:rsidRDefault="00B27486" w:rsidP="005D0184">
            <w:pPr>
              <w:rPr>
                <w:sz w:val="20"/>
                <w:szCs w:val="20"/>
              </w:rPr>
            </w:pPr>
            <w:r w:rsidRPr="00642D90">
              <w:rPr>
                <w:b/>
                <w:caps/>
                <w:sz w:val="20"/>
                <w:szCs w:val="20"/>
                <w:lang w:val="pt-BR"/>
              </w:rPr>
              <w:t>Prénom(s) :</w:t>
            </w:r>
          </w:p>
        </w:tc>
        <w:tc>
          <w:tcPr>
            <w:tcW w:w="4814" w:type="dxa"/>
          </w:tcPr>
          <w:p w14:paraId="5470E081" w14:textId="77777777" w:rsidR="00B27486" w:rsidRPr="00642D90" w:rsidRDefault="00B27486" w:rsidP="005D0184">
            <w:pPr>
              <w:rPr>
                <w:caps/>
                <w:sz w:val="20"/>
                <w:szCs w:val="20"/>
              </w:rPr>
            </w:pPr>
            <w:r w:rsidRPr="00642D90">
              <w:rPr>
                <w:b/>
                <w:caps/>
                <w:sz w:val="20"/>
                <w:szCs w:val="20"/>
              </w:rPr>
              <w:t>Raison sociale</w:t>
            </w:r>
            <w:r w:rsidRPr="00642D90">
              <w:rPr>
                <w:caps/>
                <w:sz w:val="20"/>
                <w:szCs w:val="20"/>
              </w:rPr>
              <w:t> </w:t>
            </w:r>
            <w:r w:rsidRPr="00642D90">
              <w:rPr>
                <w:b/>
                <w:caps/>
                <w:sz w:val="20"/>
                <w:szCs w:val="20"/>
              </w:rPr>
              <w:t xml:space="preserve">: </w:t>
            </w:r>
          </w:p>
          <w:p w14:paraId="096186FD" w14:textId="77777777" w:rsidR="00B27486" w:rsidRPr="00642D90" w:rsidRDefault="00B27486" w:rsidP="005D0184">
            <w:pPr>
              <w:rPr>
                <w:b/>
                <w:caps/>
                <w:sz w:val="20"/>
                <w:szCs w:val="20"/>
              </w:rPr>
            </w:pPr>
          </w:p>
          <w:p w14:paraId="7D844E61" w14:textId="77777777" w:rsidR="00B27486" w:rsidRDefault="00B27486" w:rsidP="005D0184">
            <w:pPr>
              <w:rPr>
                <w:b/>
                <w:caps/>
                <w:sz w:val="20"/>
                <w:szCs w:val="20"/>
              </w:rPr>
            </w:pPr>
          </w:p>
          <w:p w14:paraId="57BFE176" w14:textId="77777777" w:rsidR="00B27486" w:rsidRPr="00642D90" w:rsidRDefault="00B27486" w:rsidP="005D0184">
            <w:pPr>
              <w:rPr>
                <w:b/>
                <w:caps/>
                <w:sz w:val="20"/>
                <w:szCs w:val="20"/>
              </w:rPr>
            </w:pPr>
          </w:p>
          <w:p w14:paraId="77396061" w14:textId="77777777" w:rsidR="00B27486" w:rsidRDefault="00B27486" w:rsidP="005D0184">
            <w:pPr>
              <w:rPr>
                <w:caps/>
                <w:sz w:val="20"/>
                <w:szCs w:val="20"/>
              </w:rPr>
            </w:pPr>
            <w:r w:rsidRPr="00642D90">
              <w:rPr>
                <w:b/>
                <w:caps/>
                <w:sz w:val="20"/>
                <w:szCs w:val="20"/>
              </w:rPr>
              <w:t>Adresse</w:t>
            </w:r>
            <w:r w:rsidRPr="00642D90">
              <w:rPr>
                <w:caps/>
                <w:sz w:val="20"/>
                <w:szCs w:val="20"/>
              </w:rPr>
              <w:t> </w:t>
            </w:r>
            <w:r w:rsidRPr="00642D90">
              <w:rPr>
                <w:b/>
                <w:caps/>
                <w:sz w:val="20"/>
                <w:szCs w:val="20"/>
              </w:rPr>
              <w:t>:</w:t>
            </w:r>
            <w:r w:rsidRPr="00642D90">
              <w:rPr>
                <w:caps/>
                <w:sz w:val="20"/>
                <w:szCs w:val="20"/>
              </w:rPr>
              <w:t xml:space="preserve"> </w:t>
            </w:r>
          </w:p>
          <w:p w14:paraId="6F335462" w14:textId="77777777" w:rsidR="00B27486" w:rsidRDefault="00B27486" w:rsidP="005D0184">
            <w:pPr>
              <w:rPr>
                <w:caps/>
                <w:sz w:val="20"/>
                <w:szCs w:val="20"/>
              </w:rPr>
            </w:pPr>
          </w:p>
          <w:p w14:paraId="1F392A37" w14:textId="77777777" w:rsidR="00B27486" w:rsidRPr="00642D90" w:rsidRDefault="00B27486" w:rsidP="005D0184">
            <w:pPr>
              <w:rPr>
                <w:caps/>
                <w:sz w:val="20"/>
                <w:szCs w:val="20"/>
              </w:rPr>
            </w:pPr>
          </w:p>
          <w:p w14:paraId="6F154822" w14:textId="77777777" w:rsidR="00B27486" w:rsidRPr="00642D90" w:rsidRDefault="00B27486" w:rsidP="005D0184">
            <w:pPr>
              <w:rPr>
                <w:sz w:val="20"/>
                <w:szCs w:val="20"/>
              </w:rPr>
            </w:pPr>
          </w:p>
        </w:tc>
      </w:tr>
    </w:tbl>
    <w:p w14:paraId="45AC7EB6" w14:textId="77777777" w:rsidR="00B27486" w:rsidRPr="00642D90" w:rsidRDefault="00B27486" w:rsidP="00B27486">
      <w:pPr>
        <w:rPr>
          <w:sz w:val="20"/>
          <w:szCs w:val="20"/>
        </w:rPr>
      </w:pPr>
    </w:p>
    <w:tbl>
      <w:tblPr>
        <w:tblStyle w:val="Grilledutableau"/>
        <w:tblW w:w="5022" w:type="pct"/>
        <w:tblInd w:w="-35" w:type="dxa"/>
        <w:tblLayout w:type="fixed"/>
        <w:tblLook w:val="04A0" w:firstRow="1" w:lastRow="0" w:firstColumn="1" w:lastColumn="0" w:noHBand="0" w:noVBand="1"/>
      </w:tblPr>
      <w:tblGrid>
        <w:gridCol w:w="4167"/>
        <w:gridCol w:w="402"/>
        <w:gridCol w:w="4533"/>
      </w:tblGrid>
      <w:tr w:rsidR="00B27486" w:rsidRPr="00642D90" w14:paraId="092546E8" w14:textId="77777777" w:rsidTr="005D0184">
        <w:tc>
          <w:tcPr>
            <w:tcW w:w="2510" w:type="pct"/>
            <w:gridSpan w:val="2"/>
            <w:shd w:val="clear" w:color="auto" w:fill="F2F2F2" w:themeFill="background1" w:themeFillShade="F2"/>
            <w:vAlign w:val="center"/>
          </w:tcPr>
          <w:p w14:paraId="0585DC98" w14:textId="77777777" w:rsidR="00B27486" w:rsidRPr="00642D90" w:rsidRDefault="00B27486" w:rsidP="005D0184">
            <w:pPr>
              <w:jc w:val="center"/>
              <w:rPr>
                <w:sz w:val="20"/>
                <w:szCs w:val="20"/>
              </w:rPr>
            </w:pPr>
            <w:r w:rsidRPr="00642D90">
              <w:rPr>
                <w:b/>
                <w:bCs/>
                <w:smallCaps/>
                <w:sz w:val="20"/>
                <w:szCs w:val="20"/>
              </w:rPr>
              <w:t>Compétences clés mobilisées</w:t>
            </w:r>
          </w:p>
        </w:tc>
        <w:tc>
          <w:tcPr>
            <w:tcW w:w="2490" w:type="pct"/>
            <w:shd w:val="clear" w:color="auto" w:fill="F2F2F2" w:themeFill="background1" w:themeFillShade="F2"/>
            <w:vAlign w:val="center"/>
          </w:tcPr>
          <w:p w14:paraId="7B6C69D7" w14:textId="77777777" w:rsidR="00B27486" w:rsidRPr="00642D90" w:rsidRDefault="00B27486" w:rsidP="005D0184">
            <w:pPr>
              <w:jc w:val="center"/>
              <w:rPr>
                <w:b/>
                <w:bCs/>
                <w:i/>
                <w:smallCaps/>
                <w:sz w:val="20"/>
                <w:szCs w:val="20"/>
              </w:rPr>
            </w:pPr>
            <w:r w:rsidRPr="00642D90">
              <w:rPr>
                <w:b/>
                <w:smallCaps/>
                <w:sz w:val="20"/>
                <w:szCs w:val="20"/>
              </w:rPr>
              <w:t>Compétences</w:t>
            </w:r>
            <w:r w:rsidRPr="00642D90">
              <w:rPr>
                <w:b/>
                <w:bCs/>
                <w:i/>
                <w:smallCaps/>
                <w:sz w:val="20"/>
                <w:szCs w:val="20"/>
              </w:rPr>
              <w:t xml:space="preserve"> (A </w:t>
            </w:r>
            <w:r w:rsidRPr="00642D90">
              <w:rPr>
                <w:b/>
                <w:bCs/>
                <w:i/>
                <w:sz w:val="20"/>
                <w:szCs w:val="20"/>
              </w:rPr>
              <w:t>renseigner</w:t>
            </w:r>
            <w:r w:rsidRPr="00642D90">
              <w:rPr>
                <w:b/>
                <w:bCs/>
                <w:i/>
                <w:smallCaps/>
                <w:sz w:val="20"/>
                <w:szCs w:val="20"/>
              </w:rPr>
              <w:t>)</w:t>
            </w:r>
          </w:p>
        </w:tc>
      </w:tr>
      <w:tr w:rsidR="00B27486" w:rsidRPr="00642D90" w14:paraId="1BEA79AF" w14:textId="77777777" w:rsidTr="005D0184">
        <w:trPr>
          <w:trHeight w:val="283"/>
        </w:trPr>
        <w:tc>
          <w:tcPr>
            <w:tcW w:w="2289" w:type="pct"/>
            <w:vAlign w:val="center"/>
          </w:tcPr>
          <w:p w14:paraId="761DF809" w14:textId="77777777" w:rsidR="00B27486" w:rsidRPr="00642D90" w:rsidRDefault="00B27486" w:rsidP="005D018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42D90">
              <w:rPr>
                <w:rFonts w:ascii="Times New Roman" w:hAnsi="Times New Roman" w:cs="Times New Roman"/>
                <w:sz w:val="20"/>
                <w:szCs w:val="20"/>
              </w:rPr>
              <w:t>Elaborer et adapter en continu l’offre de produits et de services</w:t>
            </w:r>
          </w:p>
        </w:tc>
        <w:tc>
          <w:tcPr>
            <w:tcW w:w="221" w:type="pct"/>
            <w:vAlign w:val="center"/>
          </w:tcPr>
          <w:p w14:paraId="76C17597" w14:textId="77777777" w:rsidR="00B27486" w:rsidRPr="00642D90" w:rsidRDefault="00B27486" w:rsidP="005D0184">
            <w:pPr>
              <w:ind w:left="-11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pct"/>
            <w:tcBorders>
              <w:left w:val="single" w:sz="4" w:space="0" w:color="auto"/>
            </w:tcBorders>
            <w:vAlign w:val="center"/>
          </w:tcPr>
          <w:p w14:paraId="76C919AA" w14:textId="77777777" w:rsidR="00B27486" w:rsidRPr="00642D90" w:rsidRDefault="00B27486" w:rsidP="005D0184">
            <w:pPr>
              <w:jc w:val="center"/>
              <w:rPr>
                <w:sz w:val="20"/>
                <w:szCs w:val="20"/>
              </w:rPr>
            </w:pPr>
          </w:p>
        </w:tc>
      </w:tr>
      <w:tr w:rsidR="00B27486" w:rsidRPr="00642D90" w14:paraId="4CE194B0" w14:textId="77777777" w:rsidTr="005D0184">
        <w:trPr>
          <w:trHeight w:val="283"/>
        </w:trPr>
        <w:tc>
          <w:tcPr>
            <w:tcW w:w="2289" w:type="pct"/>
            <w:vAlign w:val="center"/>
          </w:tcPr>
          <w:p w14:paraId="0D4AE9D9" w14:textId="77777777" w:rsidR="00B27486" w:rsidRPr="00642D90" w:rsidRDefault="00B27486" w:rsidP="005D018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42D90">
              <w:rPr>
                <w:rFonts w:ascii="Times New Roman" w:hAnsi="Times New Roman" w:cs="Times New Roman"/>
                <w:sz w:val="20"/>
                <w:szCs w:val="20"/>
              </w:rPr>
              <w:t>Organiser l’espace commercial</w:t>
            </w:r>
          </w:p>
        </w:tc>
        <w:tc>
          <w:tcPr>
            <w:tcW w:w="221" w:type="pct"/>
            <w:vAlign w:val="center"/>
          </w:tcPr>
          <w:p w14:paraId="0DF9D0F3" w14:textId="77777777" w:rsidR="00B27486" w:rsidRPr="00642D90" w:rsidRDefault="00B27486" w:rsidP="005D0184">
            <w:pPr>
              <w:ind w:left="-11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pct"/>
            <w:tcBorders>
              <w:left w:val="single" w:sz="4" w:space="0" w:color="auto"/>
            </w:tcBorders>
            <w:vAlign w:val="center"/>
          </w:tcPr>
          <w:p w14:paraId="43D1A6B6" w14:textId="77777777" w:rsidR="00B27486" w:rsidRPr="00642D90" w:rsidRDefault="00B27486" w:rsidP="005D0184">
            <w:pPr>
              <w:jc w:val="center"/>
              <w:rPr>
                <w:sz w:val="20"/>
                <w:szCs w:val="20"/>
              </w:rPr>
            </w:pPr>
          </w:p>
          <w:p w14:paraId="5CF562F1" w14:textId="77777777" w:rsidR="00B27486" w:rsidRPr="00642D90" w:rsidRDefault="00B27486" w:rsidP="005D0184">
            <w:pPr>
              <w:jc w:val="center"/>
              <w:rPr>
                <w:sz w:val="20"/>
                <w:szCs w:val="20"/>
              </w:rPr>
            </w:pPr>
          </w:p>
        </w:tc>
      </w:tr>
      <w:tr w:rsidR="00B27486" w:rsidRPr="00642D90" w14:paraId="08204194" w14:textId="77777777" w:rsidTr="005D0184">
        <w:trPr>
          <w:trHeight w:val="283"/>
        </w:trPr>
        <w:tc>
          <w:tcPr>
            <w:tcW w:w="2289" w:type="pct"/>
            <w:tcBorders>
              <w:bottom w:val="single" w:sz="4" w:space="0" w:color="auto"/>
            </w:tcBorders>
            <w:vAlign w:val="center"/>
          </w:tcPr>
          <w:p w14:paraId="0511F550" w14:textId="77777777" w:rsidR="00B27486" w:rsidRPr="00642D90" w:rsidRDefault="00B27486" w:rsidP="005D018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42D90">
              <w:rPr>
                <w:rFonts w:ascii="Times New Roman" w:hAnsi="Times New Roman" w:cs="Times New Roman"/>
                <w:sz w:val="20"/>
                <w:szCs w:val="20"/>
              </w:rPr>
              <w:t>Développer les performances de l’espace commercial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vAlign w:val="center"/>
          </w:tcPr>
          <w:p w14:paraId="1CFCBB95" w14:textId="77777777" w:rsidR="00B27486" w:rsidRPr="00642D90" w:rsidRDefault="00B27486" w:rsidP="005D0184">
            <w:pPr>
              <w:ind w:left="-11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pct"/>
            <w:tcBorders>
              <w:left w:val="single" w:sz="4" w:space="0" w:color="auto"/>
            </w:tcBorders>
            <w:vAlign w:val="center"/>
          </w:tcPr>
          <w:p w14:paraId="26B4FB7A" w14:textId="77777777" w:rsidR="00B27486" w:rsidRPr="00642D90" w:rsidRDefault="00B27486" w:rsidP="005D0184">
            <w:pPr>
              <w:jc w:val="center"/>
              <w:rPr>
                <w:sz w:val="20"/>
                <w:szCs w:val="20"/>
              </w:rPr>
            </w:pPr>
          </w:p>
        </w:tc>
      </w:tr>
      <w:tr w:rsidR="00B27486" w:rsidRPr="00642D90" w14:paraId="724F136B" w14:textId="77777777" w:rsidTr="005D0184">
        <w:trPr>
          <w:trHeight w:val="283"/>
        </w:trPr>
        <w:tc>
          <w:tcPr>
            <w:tcW w:w="2289" w:type="pct"/>
            <w:vAlign w:val="center"/>
          </w:tcPr>
          <w:p w14:paraId="58807E77" w14:textId="77777777" w:rsidR="00B27486" w:rsidRPr="00642D90" w:rsidRDefault="00B27486" w:rsidP="005D018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42D90">
              <w:rPr>
                <w:rFonts w:ascii="Times New Roman" w:hAnsi="Times New Roman" w:cs="Times New Roman"/>
                <w:sz w:val="20"/>
                <w:szCs w:val="20"/>
              </w:rPr>
              <w:t>Mettre en place la communication commerciale</w:t>
            </w:r>
          </w:p>
        </w:tc>
        <w:tc>
          <w:tcPr>
            <w:tcW w:w="221" w:type="pct"/>
            <w:vAlign w:val="center"/>
          </w:tcPr>
          <w:p w14:paraId="548081CE" w14:textId="77777777" w:rsidR="00B27486" w:rsidRPr="00642D90" w:rsidRDefault="00B27486" w:rsidP="005D0184">
            <w:pPr>
              <w:pStyle w:val="Default"/>
              <w:ind w:left="-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00AF39" w14:textId="77777777" w:rsidR="00B27486" w:rsidRPr="00642D90" w:rsidRDefault="00B27486" w:rsidP="005D0184">
            <w:pPr>
              <w:jc w:val="center"/>
              <w:rPr>
                <w:sz w:val="20"/>
                <w:szCs w:val="20"/>
              </w:rPr>
            </w:pPr>
          </w:p>
        </w:tc>
      </w:tr>
      <w:tr w:rsidR="00B27486" w:rsidRPr="00642D90" w14:paraId="369BCB37" w14:textId="77777777" w:rsidTr="005D0184">
        <w:trPr>
          <w:trHeight w:val="283"/>
        </w:trPr>
        <w:tc>
          <w:tcPr>
            <w:tcW w:w="2289" w:type="pct"/>
            <w:shd w:val="clear" w:color="auto" w:fill="auto"/>
            <w:vAlign w:val="center"/>
          </w:tcPr>
          <w:p w14:paraId="5EA8D76C" w14:textId="77777777" w:rsidR="00B27486" w:rsidRPr="00642D90" w:rsidRDefault="00B27486" w:rsidP="005D0184">
            <w:pPr>
              <w:rPr>
                <w:sz w:val="20"/>
                <w:szCs w:val="20"/>
              </w:rPr>
            </w:pPr>
            <w:r w:rsidRPr="00642D90">
              <w:rPr>
                <w:sz w:val="20"/>
                <w:szCs w:val="20"/>
              </w:rPr>
              <w:t>Evaluer l’action commerciale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0E5D2547" w14:textId="77777777" w:rsidR="00B27486" w:rsidRPr="00642D90" w:rsidRDefault="00B27486" w:rsidP="005D0184">
            <w:pPr>
              <w:ind w:left="-11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6BBC82" w14:textId="77777777" w:rsidR="00B27486" w:rsidRPr="00642D90" w:rsidRDefault="00B27486" w:rsidP="005D0184">
            <w:pPr>
              <w:jc w:val="center"/>
              <w:rPr>
                <w:sz w:val="20"/>
                <w:szCs w:val="20"/>
              </w:rPr>
            </w:pPr>
          </w:p>
          <w:p w14:paraId="0E2B850C" w14:textId="77777777" w:rsidR="00B27486" w:rsidRPr="00642D90" w:rsidRDefault="00B27486" w:rsidP="005D018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1CFDD1E" w14:textId="77777777" w:rsidR="00B27486" w:rsidRPr="00642D90" w:rsidRDefault="00B27486" w:rsidP="00B27486">
      <w:pPr>
        <w:rPr>
          <w:sz w:val="20"/>
          <w:szCs w:val="20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27486" w:rsidRPr="00642D90" w14:paraId="7EC7D73B" w14:textId="77777777" w:rsidTr="00A44B66">
        <w:tc>
          <w:tcPr>
            <w:tcW w:w="9067" w:type="dxa"/>
          </w:tcPr>
          <w:p w14:paraId="6E627D18" w14:textId="77777777" w:rsidR="00B27486" w:rsidRPr="00642D90" w:rsidRDefault="00B27486" w:rsidP="005D0184">
            <w:pPr>
              <w:rPr>
                <w:b/>
                <w:sz w:val="20"/>
                <w:szCs w:val="20"/>
              </w:rPr>
            </w:pPr>
            <w:r w:rsidRPr="00642D90">
              <w:rPr>
                <w:b/>
                <w:sz w:val="20"/>
                <w:szCs w:val="20"/>
              </w:rPr>
              <w:t>Rubriques à renseigner : la date et la durée de l’activité, le contexte professionnel, les objectifs poursuivis, la méthodologie utilisée, les moyens et les techniques mis en œuvre, les résultats obtenus.</w:t>
            </w:r>
          </w:p>
          <w:p w14:paraId="53660092" w14:textId="77777777" w:rsidR="00B27486" w:rsidRPr="00642D90" w:rsidRDefault="00B27486" w:rsidP="005D0184">
            <w:pPr>
              <w:rPr>
                <w:sz w:val="20"/>
                <w:szCs w:val="20"/>
              </w:rPr>
            </w:pPr>
          </w:p>
          <w:p w14:paraId="0B30CED0" w14:textId="77777777" w:rsidR="00B27486" w:rsidRPr="00642D90" w:rsidRDefault="00B27486" w:rsidP="005D0184">
            <w:pPr>
              <w:rPr>
                <w:sz w:val="20"/>
                <w:szCs w:val="20"/>
              </w:rPr>
            </w:pPr>
          </w:p>
          <w:p w14:paraId="6A7AB902" w14:textId="77777777" w:rsidR="00B27486" w:rsidRPr="00642D90" w:rsidRDefault="00B27486" w:rsidP="005D0184">
            <w:pPr>
              <w:rPr>
                <w:sz w:val="20"/>
                <w:szCs w:val="20"/>
              </w:rPr>
            </w:pPr>
          </w:p>
          <w:p w14:paraId="01186B74" w14:textId="77777777" w:rsidR="00B27486" w:rsidRPr="00642D90" w:rsidRDefault="00B27486" w:rsidP="005D0184">
            <w:pPr>
              <w:rPr>
                <w:sz w:val="20"/>
                <w:szCs w:val="20"/>
              </w:rPr>
            </w:pPr>
          </w:p>
          <w:p w14:paraId="20DEFFEF" w14:textId="77777777" w:rsidR="00B27486" w:rsidRPr="00642D90" w:rsidRDefault="00B27486" w:rsidP="005D0184">
            <w:pPr>
              <w:rPr>
                <w:sz w:val="20"/>
                <w:szCs w:val="20"/>
              </w:rPr>
            </w:pPr>
          </w:p>
          <w:p w14:paraId="260D2F8C" w14:textId="77777777" w:rsidR="00B27486" w:rsidRPr="00642D90" w:rsidRDefault="00B27486" w:rsidP="005D0184">
            <w:pPr>
              <w:rPr>
                <w:sz w:val="20"/>
                <w:szCs w:val="20"/>
              </w:rPr>
            </w:pPr>
          </w:p>
          <w:p w14:paraId="62E5C3EB" w14:textId="77777777" w:rsidR="00B27486" w:rsidRPr="00642D90" w:rsidRDefault="00B27486" w:rsidP="005D0184">
            <w:pPr>
              <w:rPr>
                <w:sz w:val="20"/>
                <w:szCs w:val="20"/>
              </w:rPr>
            </w:pPr>
          </w:p>
          <w:p w14:paraId="2399FD74" w14:textId="77777777" w:rsidR="00B27486" w:rsidRPr="00642D90" w:rsidRDefault="00B27486" w:rsidP="005D0184">
            <w:pPr>
              <w:rPr>
                <w:sz w:val="20"/>
                <w:szCs w:val="20"/>
              </w:rPr>
            </w:pPr>
          </w:p>
          <w:p w14:paraId="659D1CA9" w14:textId="77777777" w:rsidR="00B27486" w:rsidRPr="00642D90" w:rsidRDefault="00B27486" w:rsidP="005D0184">
            <w:pPr>
              <w:rPr>
                <w:sz w:val="20"/>
                <w:szCs w:val="20"/>
              </w:rPr>
            </w:pPr>
          </w:p>
          <w:p w14:paraId="57617136" w14:textId="77777777" w:rsidR="00B27486" w:rsidRPr="00642D90" w:rsidRDefault="00B27486" w:rsidP="005D0184">
            <w:pPr>
              <w:rPr>
                <w:sz w:val="20"/>
                <w:szCs w:val="20"/>
              </w:rPr>
            </w:pPr>
          </w:p>
          <w:p w14:paraId="5040FB15" w14:textId="77777777" w:rsidR="00B27486" w:rsidRPr="00642D90" w:rsidRDefault="00B27486" w:rsidP="005D0184">
            <w:pPr>
              <w:rPr>
                <w:sz w:val="20"/>
                <w:szCs w:val="20"/>
              </w:rPr>
            </w:pPr>
          </w:p>
          <w:p w14:paraId="67ED45FE" w14:textId="77777777" w:rsidR="00B27486" w:rsidRPr="00642D90" w:rsidRDefault="00B27486" w:rsidP="005D0184">
            <w:pPr>
              <w:rPr>
                <w:sz w:val="20"/>
                <w:szCs w:val="20"/>
              </w:rPr>
            </w:pPr>
          </w:p>
          <w:p w14:paraId="14A31AA9" w14:textId="77777777" w:rsidR="00B27486" w:rsidRPr="00642D90" w:rsidRDefault="00B27486" w:rsidP="005D0184">
            <w:pPr>
              <w:rPr>
                <w:sz w:val="20"/>
                <w:szCs w:val="20"/>
              </w:rPr>
            </w:pPr>
          </w:p>
          <w:p w14:paraId="504282C3" w14:textId="77777777" w:rsidR="00B27486" w:rsidRPr="00642D90" w:rsidRDefault="00B27486" w:rsidP="005D0184">
            <w:pPr>
              <w:rPr>
                <w:sz w:val="20"/>
                <w:szCs w:val="20"/>
              </w:rPr>
            </w:pPr>
          </w:p>
          <w:p w14:paraId="229F439D" w14:textId="77777777" w:rsidR="00B27486" w:rsidRPr="00642D90" w:rsidRDefault="00B27486" w:rsidP="005D0184">
            <w:pPr>
              <w:rPr>
                <w:sz w:val="20"/>
                <w:szCs w:val="20"/>
              </w:rPr>
            </w:pPr>
          </w:p>
          <w:p w14:paraId="52F1B088" w14:textId="77777777" w:rsidR="00B27486" w:rsidRPr="00642D90" w:rsidRDefault="00B27486" w:rsidP="005D0184">
            <w:pPr>
              <w:rPr>
                <w:sz w:val="20"/>
                <w:szCs w:val="20"/>
              </w:rPr>
            </w:pPr>
          </w:p>
          <w:p w14:paraId="1D0E2AB9" w14:textId="77777777" w:rsidR="00B27486" w:rsidRPr="00642D90" w:rsidRDefault="00B27486" w:rsidP="005D0184">
            <w:pPr>
              <w:rPr>
                <w:sz w:val="20"/>
                <w:szCs w:val="20"/>
              </w:rPr>
            </w:pPr>
          </w:p>
          <w:p w14:paraId="4389C277" w14:textId="77777777" w:rsidR="00B27486" w:rsidRPr="00642D90" w:rsidRDefault="00B27486" w:rsidP="005D0184">
            <w:pPr>
              <w:rPr>
                <w:sz w:val="20"/>
                <w:szCs w:val="20"/>
              </w:rPr>
            </w:pPr>
          </w:p>
          <w:p w14:paraId="16F61F1B" w14:textId="77777777" w:rsidR="00B27486" w:rsidRPr="00642D90" w:rsidRDefault="00B27486" w:rsidP="005D0184">
            <w:pPr>
              <w:rPr>
                <w:sz w:val="20"/>
                <w:szCs w:val="20"/>
              </w:rPr>
            </w:pPr>
          </w:p>
          <w:p w14:paraId="7B141A68" w14:textId="77777777" w:rsidR="00B27486" w:rsidRPr="00642D90" w:rsidRDefault="00B27486" w:rsidP="005D0184">
            <w:pPr>
              <w:rPr>
                <w:sz w:val="20"/>
                <w:szCs w:val="20"/>
              </w:rPr>
            </w:pPr>
          </w:p>
          <w:p w14:paraId="4D46128C" w14:textId="77777777" w:rsidR="00B27486" w:rsidRPr="00642D90" w:rsidRDefault="00B27486" w:rsidP="005D0184">
            <w:pPr>
              <w:rPr>
                <w:sz w:val="20"/>
                <w:szCs w:val="20"/>
              </w:rPr>
            </w:pPr>
          </w:p>
          <w:p w14:paraId="14426DFD" w14:textId="77777777" w:rsidR="00B27486" w:rsidRDefault="00B27486" w:rsidP="005D0184">
            <w:pPr>
              <w:rPr>
                <w:sz w:val="20"/>
                <w:szCs w:val="20"/>
              </w:rPr>
            </w:pPr>
          </w:p>
          <w:p w14:paraId="53823051" w14:textId="77777777" w:rsidR="00B27486" w:rsidRDefault="00B27486" w:rsidP="005D0184">
            <w:pPr>
              <w:rPr>
                <w:sz w:val="20"/>
                <w:szCs w:val="20"/>
              </w:rPr>
            </w:pPr>
          </w:p>
          <w:p w14:paraId="4484701D" w14:textId="77777777" w:rsidR="00B27486" w:rsidRPr="00642D90" w:rsidRDefault="00B27486" w:rsidP="005D0184">
            <w:pPr>
              <w:rPr>
                <w:sz w:val="20"/>
                <w:szCs w:val="20"/>
              </w:rPr>
            </w:pPr>
          </w:p>
          <w:p w14:paraId="27CDD676" w14:textId="77777777" w:rsidR="00B27486" w:rsidRPr="00642D90" w:rsidRDefault="00B27486" w:rsidP="005D0184">
            <w:pPr>
              <w:rPr>
                <w:sz w:val="20"/>
                <w:szCs w:val="20"/>
              </w:rPr>
            </w:pPr>
          </w:p>
          <w:p w14:paraId="1EA9431D" w14:textId="77777777" w:rsidR="00B27486" w:rsidRPr="00642D90" w:rsidRDefault="00B27486" w:rsidP="005D0184">
            <w:pPr>
              <w:rPr>
                <w:sz w:val="20"/>
                <w:szCs w:val="20"/>
              </w:rPr>
            </w:pPr>
          </w:p>
          <w:p w14:paraId="5E8065A2" w14:textId="77777777" w:rsidR="00B27486" w:rsidRPr="00642D90" w:rsidRDefault="00B27486" w:rsidP="005D0184">
            <w:pPr>
              <w:rPr>
                <w:sz w:val="20"/>
                <w:szCs w:val="20"/>
              </w:rPr>
            </w:pPr>
          </w:p>
        </w:tc>
      </w:tr>
    </w:tbl>
    <w:p w14:paraId="57A30180" w14:textId="77777777" w:rsidR="00A44B66" w:rsidRDefault="00A44B66">
      <w:pPr>
        <w:rPr>
          <w:sz w:val="22"/>
          <w:szCs w:val="22"/>
        </w:rPr>
      </w:pPr>
      <w:bookmarkStart w:id="0" w:name="_Hlk219373159"/>
    </w:p>
    <w:p w14:paraId="1C21523B" w14:textId="77777777" w:rsidR="00A44B66" w:rsidRDefault="00A44B66">
      <w:pPr>
        <w:rPr>
          <w:sz w:val="22"/>
          <w:szCs w:val="22"/>
        </w:rPr>
      </w:pPr>
    </w:p>
    <w:p w14:paraId="01CAC4FA" w14:textId="77777777" w:rsidR="00A44B66" w:rsidRDefault="00A44B66">
      <w:pPr>
        <w:rPr>
          <w:sz w:val="22"/>
          <w:szCs w:val="22"/>
        </w:rPr>
      </w:pPr>
    </w:p>
    <w:p w14:paraId="44A0A4DB" w14:textId="77777777" w:rsidR="00A44B66" w:rsidRDefault="00A44B66">
      <w:pPr>
        <w:rPr>
          <w:sz w:val="22"/>
          <w:szCs w:val="22"/>
        </w:rPr>
      </w:pPr>
    </w:p>
    <w:p w14:paraId="16A0BC61" w14:textId="77777777" w:rsidR="00A44B66" w:rsidRDefault="00A44B66">
      <w:pPr>
        <w:rPr>
          <w:sz w:val="22"/>
          <w:szCs w:val="22"/>
        </w:rPr>
      </w:pPr>
    </w:p>
    <w:p w14:paraId="5398FB67" w14:textId="2F6799E0" w:rsidR="00A44B66" w:rsidRDefault="00A44B66" w:rsidP="00A44B66">
      <w:pPr>
        <w:jc w:val="center"/>
      </w:pPr>
      <w:r>
        <w:rPr>
          <w:sz w:val="22"/>
          <w:szCs w:val="22"/>
        </w:rPr>
        <w:t>BTS MCO Circulaire nationale 2026</w:t>
      </w:r>
      <w:r w:rsidRPr="005C2B35">
        <w:rPr>
          <w:sz w:val="22"/>
          <w:szCs w:val="22"/>
        </w:rPr>
        <w:t>- Annexes</w:t>
      </w:r>
      <w:bookmarkEnd w:id="0"/>
    </w:p>
    <w:sectPr w:rsidR="0011213C" w:rsidSect="00A44B66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486"/>
    <w:rsid w:val="002C6F6A"/>
    <w:rsid w:val="00454FCF"/>
    <w:rsid w:val="00584635"/>
    <w:rsid w:val="007C761F"/>
    <w:rsid w:val="00A44B66"/>
    <w:rsid w:val="00B27486"/>
    <w:rsid w:val="00E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2F883"/>
  <w15:chartTrackingRefBased/>
  <w15:docId w15:val="{EFCBBC16-0517-4AFB-AFBF-DD0B0ABC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B274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2748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B274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B27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Hungbo Seynan</dc:creator>
  <cp:keywords/>
  <dc:description/>
  <cp:lastModifiedBy>PUDDU Jeremy</cp:lastModifiedBy>
  <cp:revision>2</cp:revision>
  <dcterms:created xsi:type="dcterms:W3CDTF">2026-01-15T11:57:00Z</dcterms:created>
  <dcterms:modified xsi:type="dcterms:W3CDTF">2026-01-15T11:57:00Z</dcterms:modified>
</cp:coreProperties>
</file>